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941BA" w14:textId="198BE283" w:rsidR="005A36EE" w:rsidRPr="005A36EE" w:rsidRDefault="007914D2" w:rsidP="00B21E65">
      <w:pPr>
        <w:rPr>
          <w:rFonts w:ascii="Arial" w:hAnsi="Arial" w:cs="Arial"/>
          <w:sz w:val="36"/>
          <w:szCs w:val="36"/>
        </w:rPr>
      </w:pPr>
      <w:r>
        <w:rPr>
          <w:rFonts w:ascii="Arial" w:hAnsi="Arial" w:cs="Arial"/>
          <w:sz w:val="36"/>
          <w:szCs w:val="36"/>
          <w:lang w:val="en-GB"/>
        </w:rPr>
        <w:t>Toyo</w:t>
      </w:r>
      <w:r w:rsidR="002C058A">
        <w:rPr>
          <w:rFonts w:ascii="Arial" w:hAnsi="Arial" w:cs="Arial"/>
          <w:sz w:val="36"/>
          <w:szCs w:val="36"/>
          <w:lang w:val="en-GB"/>
        </w:rPr>
        <w:t xml:space="preserve"> </w:t>
      </w:r>
      <w:r>
        <w:rPr>
          <w:rFonts w:ascii="Arial" w:hAnsi="Arial" w:cs="Arial"/>
          <w:sz w:val="36"/>
          <w:szCs w:val="36"/>
          <w:lang w:val="en-GB"/>
        </w:rPr>
        <w:t>Tires</w:t>
      </w:r>
      <w:r w:rsidR="002C058A">
        <w:rPr>
          <w:rFonts w:ascii="Arial" w:hAnsi="Arial" w:cs="Arial"/>
          <w:sz w:val="36"/>
          <w:szCs w:val="36"/>
          <w:lang w:val="en-GB"/>
        </w:rPr>
        <w:t xml:space="preserve"> </w:t>
      </w:r>
      <w:r>
        <w:rPr>
          <w:rFonts w:ascii="Arial" w:hAnsi="Arial" w:cs="Arial"/>
          <w:sz w:val="36"/>
          <w:szCs w:val="36"/>
          <w:lang w:val="en-GB"/>
        </w:rPr>
        <w:t>to stay with Fiege in Dortmund</w:t>
      </w:r>
    </w:p>
    <w:p w14:paraId="7C1B56B5" w14:textId="77777777" w:rsidR="005A36EE" w:rsidRPr="005A36EE" w:rsidRDefault="007914D2" w:rsidP="00B22219">
      <w:pPr>
        <w:tabs>
          <w:tab w:val="left" w:pos="5544"/>
        </w:tabs>
        <w:spacing w:line="360" w:lineRule="auto"/>
        <w:rPr>
          <w:rFonts w:ascii="Arial" w:hAnsi="Arial" w:cs="Arial"/>
          <w:sz w:val="32"/>
          <w:szCs w:val="32"/>
        </w:rPr>
      </w:pPr>
      <w:r>
        <w:rPr>
          <w:rFonts w:ascii="Arial" w:hAnsi="Arial" w:cs="Arial"/>
          <w:sz w:val="32"/>
          <w:szCs w:val="32"/>
          <w:lang w:val="en-GB"/>
        </w:rPr>
        <w:t>Japanese tire maker renews contract</w:t>
      </w:r>
    </w:p>
    <w:p w14:paraId="3FDA4B4D" w14:textId="26D6F4AA" w:rsidR="00681580" w:rsidRDefault="00681580" w:rsidP="00AF6589">
      <w:pPr>
        <w:spacing w:line="360" w:lineRule="auto"/>
        <w:rPr>
          <w:rFonts w:ascii="Arial" w:hAnsi="Arial" w:cs="Arial"/>
        </w:rPr>
      </w:pPr>
      <w:r>
        <w:rPr>
          <w:rFonts w:ascii="Arial" w:hAnsi="Arial" w:cs="Arial"/>
          <w:lang w:val="en-GB"/>
        </w:rPr>
        <w:t xml:space="preserve">Dortmund, </w:t>
      </w:r>
      <w:r w:rsidR="00D56E21">
        <w:rPr>
          <w:rFonts w:ascii="Arial" w:hAnsi="Arial" w:cs="Arial"/>
          <w:lang w:val="en-GB"/>
        </w:rPr>
        <w:t>13</w:t>
      </w:r>
      <w:bookmarkStart w:id="0" w:name="_GoBack"/>
      <w:bookmarkEnd w:id="0"/>
      <w:r>
        <w:rPr>
          <w:rFonts w:ascii="Arial" w:hAnsi="Arial" w:cs="Arial"/>
          <w:lang w:val="en-GB"/>
        </w:rPr>
        <w:t xml:space="preserve">. February 2019. The Japanese tire maker, Toyo Tires, has agreed a multi-year renewal of its logistics contract with Fiege. Fiege has been overseeing the supply chain for Toyo Tires Europe in Germany and Austria since 2006. Since 2011, Fiege has also been supplying Benelux countries with tires made by Toyo. </w:t>
      </w:r>
      <w:proofErr w:type="spellStart"/>
      <w:r>
        <w:rPr>
          <w:rFonts w:ascii="Arial" w:hAnsi="Arial" w:cs="Arial"/>
          <w:lang w:val="en-GB"/>
        </w:rPr>
        <w:t>Fiege’s</w:t>
      </w:r>
      <w:proofErr w:type="spellEnd"/>
      <w:r>
        <w:rPr>
          <w:rFonts w:ascii="Arial" w:hAnsi="Arial" w:cs="Arial"/>
          <w:lang w:val="en-GB"/>
        </w:rPr>
        <w:t xml:space="preserve"> Dortmund facility warehouses the full portfolio of Toyo products.</w:t>
      </w:r>
    </w:p>
    <w:p w14:paraId="34879207" w14:textId="77777777" w:rsidR="00BF0ACF" w:rsidRDefault="00307A95" w:rsidP="00AF6589">
      <w:pPr>
        <w:spacing w:line="360" w:lineRule="auto"/>
        <w:rPr>
          <w:rFonts w:ascii="Arial" w:hAnsi="Arial" w:cs="Arial"/>
        </w:rPr>
      </w:pPr>
      <w:r>
        <w:rPr>
          <w:rFonts w:ascii="Arial" w:hAnsi="Arial" w:cs="Arial"/>
          <w:lang w:val="en-GB"/>
        </w:rPr>
        <w:t>“We have enjoyed our 12-year long logistical partnership with Toyo. During this time, the market for tires has somewhat changed. Our mission is for our service offering to evolve in line with market requirements”, says Stephan Wittenbrink, Managing Director Tires Logistics at Fiege. “For our team in Dortmund this renewal therefore doubles as something of an approval of our work.”</w:t>
      </w:r>
    </w:p>
    <w:p w14:paraId="4FF9F434" w14:textId="77777777" w:rsidR="00BF0ACF" w:rsidRDefault="00BF0ACF" w:rsidP="00AF6589">
      <w:pPr>
        <w:spacing w:line="360" w:lineRule="auto"/>
        <w:rPr>
          <w:rFonts w:ascii="Arial" w:hAnsi="Arial" w:cs="Arial"/>
        </w:rPr>
      </w:pPr>
      <w:r>
        <w:rPr>
          <w:rFonts w:ascii="Arial" w:hAnsi="Arial" w:cs="Arial"/>
          <w:lang w:val="en-GB"/>
        </w:rPr>
        <w:t xml:space="preserve">“Especially the flexibility and the quality of the services rendered by Fiege made this an easy decision to make when the contract renewal with Fiege was on the agenda”, says Jörg Simon who oversees Logistics at Toyo Tires. </w:t>
      </w:r>
    </w:p>
    <w:p w14:paraId="431A4AAE" w14:textId="34CA3478" w:rsidR="00307A95" w:rsidRDefault="00681580" w:rsidP="00AF6589">
      <w:pPr>
        <w:spacing w:line="360" w:lineRule="auto"/>
        <w:rPr>
          <w:rFonts w:ascii="Arial" w:hAnsi="Arial" w:cs="Arial"/>
        </w:rPr>
      </w:pPr>
      <w:r>
        <w:rPr>
          <w:rFonts w:ascii="Arial" w:hAnsi="Arial" w:cs="Arial"/>
          <w:lang w:val="en-GB"/>
        </w:rPr>
        <w:t>Fiege supplies especially the replacement market from Dortmund. Wholesalers and specialised retailers receive their orders within 24 hours. In the Netherlands, tires are at times delivered even at night. “To do so, we collaborate with delivery services specialised in night-time deliver</w:t>
      </w:r>
      <w:r w:rsidR="002C058A">
        <w:rPr>
          <w:rFonts w:ascii="Arial" w:hAnsi="Arial" w:cs="Arial"/>
          <w:lang w:val="en-GB"/>
        </w:rPr>
        <w:t>y</w:t>
      </w:r>
      <w:r>
        <w:rPr>
          <w:rFonts w:ascii="Arial" w:hAnsi="Arial" w:cs="Arial"/>
          <w:lang w:val="en-GB"/>
        </w:rPr>
        <w:t xml:space="preserve">”, explains Thomas Teritte, operations manager at Fiege in Dortmund. In addition to supplying certain original equipment suppliers in Dortmund, Fiege also oversees the processing of tires ordered online via Toyo’s online shop. </w:t>
      </w:r>
    </w:p>
    <w:p w14:paraId="62AFBC3E" w14:textId="77777777" w:rsidR="0033044B" w:rsidRDefault="00307A95" w:rsidP="00AF6589">
      <w:pPr>
        <w:spacing w:line="360" w:lineRule="auto"/>
        <w:rPr>
          <w:rFonts w:ascii="Arial" w:hAnsi="Arial" w:cs="Arial"/>
        </w:rPr>
      </w:pPr>
      <w:r>
        <w:rPr>
          <w:rFonts w:ascii="Arial" w:hAnsi="Arial" w:cs="Arial"/>
          <w:lang w:val="en-GB"/>
        </w:rPr>
        <w:t xml:space="preserve">Toyo developed the multi-lingual B2B online shop together with </w:t>
      </w:r>
      <w:proofErr w:type="spellStart"/>
      <w:r>
        <w:rPr>
          <w:rFonts w:ascii="Arial" w:hAnsi="Arial" w:cs="Arial"/>
          <w:lang w:val="en-GB"/>
        </w:rPr>
        <w:t>Fiege’s</w:t>
      </w:r>
      <w:proofErr w:type="spellEnd"/>
      <w:r>
        <w:rPr>
          <w:rFonts w:ascii="Arial" w:hAnsi="Arial" w:cs="Arial"/>
          <w:lang w:val="en-GB"/>
        </w:rPr>
        <w:t xml:space="preserve"> eCommerce department in 2011. “At the time, Toyo was one of our first tyres clients to approach its customers with its own online store”, says Wittenbrink. In the meantime, Toyo has updated and advanced its e-tailing outlet several times, making it an important sales channel for Toyo. </w:t>
      </w:r>
    </w:p>
    <w:p w14:paraId="0AD577DC" w14:textId="77777777" w:rsidR="007914D2" w:rsidRDefault="007914D2" w:rsidP="00AF6589">
      <w:pPr>
        <w:spacing w:line="360" w:lineRule="auto"/>
        <w:rPr>
          <w:rFonts w:ascii="Arial" w:hAnsi="Arial" w:cs="Arial"/>
        </w:rPr>
      </w:pPr>
    </w:p>
    <w:p w14:paraId="3A63E486" w14:textId="77777777" w:rsidR="00CB5699" w:rsidRDefault="00CF7689" w:rsidP="005446E6">
      <w:pPr>
        <w:pStyle w:val="FIEGEFlietextTimes"/>
        <w:spacing w:line="360" w:lineRule="auto"/>
        <w:rPr>
          <w:rFonts w:ascii="Arial" w:hAnsi="Arial" w:cs="Arial"/>
          <w:sz w:val="20"/>
          <w:szCs w:val="20"/>
        </w:rPr>
      </w:pPr>
      <w:r>
        <w:rPr>
          <w:rFonts w:ascii="Arial" w:hAnsi="Arial" w:cs="Arial"/>
          <w:b/>
          <w:bCs/>
          <w:sz w:val="20"/>
          <w:szCs w:val="20"/>
          <w:lang w:val="en-GB"/>
        </w:rPr>
        <w:lastRenderedPageBreak/>
        <w:t xml:space="preserve">About Fiege: </w:t>
      </w:r>
      <w:r>
        <w:rPr>
          <w:rFonts w:ascii="Arial" w:hAnsi="Arial" w:cs="Arial"/>
          <w:sz w:val="20"/>
          <w:szCs w:val="20"/>
          <w:lang w:val="en-GB"/>
        </w:rPr>
        <w:t xml:space="preserve">The Fiege Group, headquartered in </w:t>
      </w:r>
      <w:proofErr w:type="spellStart"/>
      <w:r>
        <w:rPr>
          <w:rFonts w:ascii="Arial" w:hAnsi="Arial" w:cs="Arial"/>
          <w:sz w:val="20"/>
          <w:szCs w:val="20"/>
          <w:lang w:val="en-GB"/>
        </w:rPr>
        <w:t>Greven</w:t>
      </w:r>
      <w:proofErr w:type="spellEnd"/>
      <w:r>
        <w:rPr>
          <w:rFonts w:ascii="Arial" w:hAnsi="Arial" w:cs="Arial"/>
          <w:sz w:val="20"/>
          <w:szCs w:val="20"/>
          <w:lang w:val="en-GB"/>
        </w:rPr>
        <w:t xml:space="preserve">/Germany, is one of Europe's leading logistics providers. Its competence lies particularly in the development and realisation of integrated supply chain systems, and it is considered a pioneer of contract logistics. In 2017, the Group generated a turnover of EUR 1.55 billion world-wide with a workforce of 12,900. 185 locations and co-operations based in 15 countries form a dense supply-chain network. 2.9 million square metres of warehouse and logistics space vouch for the company's efficiency. For vacancies, go to karriere.fiege.com </w:t>
      </w:r>
    </w:p>
    <w:p w14:paraId="2542CBF6" w14:textId="77777777" w:rsidR="005446E6" w:rsidRPr="00F624FE" w:rsidRDefault="005446E6" w:rsidP="005446E6">
      <w:pPr>
        <w:pStyle w:val="FIEGEFlietextTimes"/>
        <w:spacing w:line="360" w:lineRule="auto"/>
        <w:rPr>
          <w:rFonts w:eastAsia="Times New Roman"/>
        </w:rPr>
      </w:pPr>
    </w:p>
    <w:p w14:paraId="0E9769B2" w14:textId="77777777" w:rsidR="00CF7689" w:rsidRPr="00361F57" w:rsidRDefault="00CF7689" w:rsidP="00361F57">
      <w:pPr>
        <w:rPr>
          <w:rFonts w:ascii="Arial" w:hAnsi="Arial" w:cs="Arial"/>
          <w:b/>
          <w:sz w:val="20"/>
          <w:szCs w:val="20"/>
        </w:rPr>
      </w:pPr>
      <w:r>
        <w:rPr>
          <w:rFonts w:ascii="Arial" w:hAnsi="Arial"/>
          <w:b/>
          <w:bCs/>
          <w:sz w:val="20"/>
          <w:szCs w:val="20"/>
          <w:lang w:val="en-GB"/>
        </w:rPr>
        <w:t>Contact for the press:</w:t>
      </w:r>
      <w:r>
        <w:rPr>
          <w:sz w:val="20"/>
          <w:szCs w:val="20"/>
          <w:lang w:val="en-GB"/>
        </w:rPr>
        <w:br/>
      </w:r>
      <w:r>
        <w:rPr>
          <w:rFonts w:ascii="Arial" w:hAnsi="Arial"/>
          <w:b/>
          <w:bCs/>
          <w:sz w:val="20"/>
          <w:szCs w:val="20"/>
          <w:lang w:val="en-GB"/>
        </w:rPr>
        <w:t>Julian Mester</w:t>
      </w:r>
      <w:r>
        <w:rPr>
          <w:lang w:val="en-GB"/>
        </w:rPr>
        <w:t xml:space="preserve"> </w:t>
      </w:r>
      <w:r>
        <w:rPr>
          <w:lang w:val="en-GB"/>
        </w:rPr>
        <w:br/>
      </w:r>
      <w:r>
        <w:rPr>
          <w:rFonts w:ascii="Arial" w:hAnsi="Arial"/>
          <w:sz w:val="18"/>
          <w:szCs w:val="18"/>
          <w:lang w:val="en-GB"/>
        </w:rPr>
        <w:t>Press Officer</w:t>
      </w:r>
      <w:r>
        <w:rPr>
          <w:sz w:val="18"/>
          <w:szCs w:val="18"/>
          <w:lang w:val="en-GB"/>
        </w:rPr>
        <w:br/>
      </w:r>
      <w:r>
        <w:rPr>
          <w:rFonts w:ascii="Arial" w:hAnsi="Arial"/>
          <w:sz w:val="18"/>
          <w:szCs w:val="18"/>
          <w:lang w:val="en-GB"/>
        </w:rPr>
        <w:t xml:space="preserve">FIEGE </w:t>
      </w:r>
      <w:proofErr w:type="spellStart"/>
      <w:r>
        <w:rPr>
          <w:rFonts w:ascii="Arial" w:hAnsi="Arial"/>
          <w:sz w:val="18"/>
          <w:szCs w:val="18"/>
          <w:lang w:val="en-GB"/>
        </w:rPr>
        <w:t>Logistik</w:t>
      </w:r>
      <w:proofErr w:type="spellEnd"/>
      <w:r>
        <w:rPr>
          <w:sz w:val="18"/>
          <w:szCs w:val="18"/>
          <w:lang w:val="en-GB"/>
        </w:rPr>
        <w:br/>
      </w:r>
      <w:r>
        <w:rPr>
          <w:rFonts w:ascii="Arial" w:hAnsi="Arial"/>
          <w:sz w:val="18"/>
          <w:szCs w:val="18"/>
          <w:lang w:val="en-GB"/>
        </w:rPr>
        <w:t>Joan-Joseph-Fiege-</w:t>
      </w:r>
      <w:proofErr w:type="spellStart"/>
      <w:r>
        <w:rPr>
          <w:rFonts w:ascii="Arial" w:hAnsi="Arial"/>
          <w:sz w:val="18"/>
          <w:szCs w:val="18"/>
          <w:lang w:val="en-GB"/>
        </w:rPr>
        <w:t>Straße</w:t>
      </w:r>
      <w:proofErr w:type="spellEnd"/>
      <w:r>
        <w:rPr>
          <w:rFonts w:ascii="Arial" w:hAnsi="Arial"/>
          <w:sz w:val="18"/>
          <w:szCs w:val="18"/>
          <w:lang w:val="en-GB"/>
        </w:rPr>
        <w:t xml:space="preserve"> 1</w:t>
      </w:r>
      <w:r>
        <w:rPr>
          <w:sz w:val="18"/>
          <w:szCs w:val="18"/>
          <w:lang w:val="en-GB"/>
        </w:rPr>
        <w:t xml:space="preserve"> </w:t>
      </w:r>
      <w:r>
        <w:rPr>
          <w:sz w:val="18"/>
          <w:szCs w:val="18"/>
          <w:lang w:val="en-GB"/>
        </w:rPr>
        <w:br/>
      </w:r>
      <w:r>
        <w:rPr>
          <w:rFonts w:ascii="Arial" w:hAnsi="Arial"/>
          <w:sz w:val="18"/>
          <w:szCs w:val="18"/>
          <w:lang w:val="en-GB"/>
        </w:rPr>
        <w:t xml:space="preserve">48268 </w:t>
      </w:r>
      <w:proofErr w:type="spellStart"/>
      <w:r>
        <w:rPr>
          <w:rFonts w:ascii="Arial" w:hAnsi="Arial"/>
          <w:sz w:val="18"/>
          <w:szCs w:val="18"/>
          <w:lang w:val="en-GB"/>
        </w:rPr>
        <w:t>Greven</w:t>
      </w:r>
      <w:proofErr w:type="spellEnd"/>
      <w:r>
        <w:rPr>
          <w:sz w:val="18"/>
          <w:szCs w:val="18"/>
          <w:lang w:val="en-GB"/>
        </w:rPr>
        <w:t xml:space="preserve"> </w:t>
      </w:r>
      <w:r>
        <w:rPr>
          <w:sz w:val="18"/>
          <w:szCs w:val="18"/>
          <w:lang w:val="en-GB"/>
        </w:rPr>
        <w:br/>
      </w:r>
      <w:r>
        <w:rPr>
          <w:rFonts w:ascii="Arial" w:hAnsi="Arial"/>
          <w:sz w:val="18"/>
          <w:szCs w:val="18"/>
          <w:lang w:val="en-GB"/>
        </w:rPr>
        <w:t>Germany</w:t>
      </w:r>
      <w:r>
        <w:rPr>
          <w:sz w:val="18"/>
          <w:szCs w:val="18"/>
          <w:lang w:val="en-GB"/>
        </w:rPr>
        <w:t xml:space="preserve"> </w:t>
      </w:r>
      <w:r>
        <w:rPr>
          <w:sz w:val="18"/>
          <w:szCs w:val="18"/>
          <w:lang w:val="en-GB"/>
        </w:rPr>
        <w:br/>
      </w:r>
      <w:r>
        <w:rPr>
          <w:rFonts w:ascii="Arial" w:hAnsi="Arial"/>
          <w:sz w:val="18"/>
          <w:szCs w:val="18"/>
          <w:lang w:val="en-GB"/>
        </w:rPr>
        <w:t>Phone: +49 (2571) 999 413</w:t>
      </w:r>
      <w:r>
        <w:rPr>
          <w:sz w:val="18"/>
          <w:szCs w:val="18"/>
          <w:lang w:val="en-GB"/>
        </w:rPr>
        <w:br/>
      </w:r>
      <w:r>
        <w:rPr>
          <w:rFonts w:ascii="Arial" w:hAnsi="Arial"/>
          <w:sz w:val="18"/>
          <w:szCs w:val="18"/>
          <w:lang w:val="en-GB"/>
        </w:rPr>
        <w:t xml:space="preserve">Mail to: </w:t>
      </w:r>
      <w:hyperlink r:id="rId8" w:history="1">
        <w:r>
          <w:rPr>
            <w:rStyle w:val="Hyperlink"/>
            <w:rFonts w:ascii="Arial" w:hAnsi="Arial" w:cs="Arial"/>
            <w:color w:val="auto"/>
            <w:sz w:val="18"/>
            <w:szCs w:val="18"/>
            <w:lang w:val="en-GB"/>
          </w:rPr>
          <w:t>julian.mester@fiege.com</w:t>
        </w:r>
      </w:hyperlink>
    </w:p>
    <w:sectPr w:rsidR="00CF7689" w:rsidRPr="00361F57" w:rsidSect="003C1F05">
      <w:headerReference w:type="default" r:id="rId9"/>
      <w:footerReference w:type="default" r:id="rId10"/>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C2360" w14:textId="77777777" w:rsidR="00E04349" w:rsidRDefault="00E04349" w:rsidP="0073399E">
      <w:pPr>
        <w:spacing w:after="0" w:line="240" w:lineRule="auto"/>
      </w:pPr>
      <w:r>
        <w:separator/>
      </w:r>
    </w:p>
  </w:endnote>
  <w:endnote w:type="continuationSeparator" w:id="0">
    <w:p w14:paraId="32D462F4" w14:textId="77777777" w:rsidR="00E04349" w:rsidRDefault="00E04349"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Neue-Light">
    <w:altName w:val="Times New Roman"/>
    <w:panose1 w:val="00000000000000000000"/>
    <w:charset w:val="00"/>
    <w:family w:val="auto"/>
    <w:pitch w:val="variable"/>
    <w:sig w:usb0="00000001"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altName w:val="Times New Roman"/>
    <w:panose1 w:val="00000000000000000000"/>
    <w:charset w:val="00"/>
    <w:family w:val="auto"/>
    <w:pitch w:val="variable"/>
    <w:sig w:usb0="00000001" w:usb1="00000000" w:usb2="00000000" w:usb3="00000000" w:csb0="00000009"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1EE57" w14:textId="77777777" w:rsidR="000275B6" w:rsidRDefault="000275B6" w:rsidP="00511E3F">
    <w:pPr>
      <w:pStyle w:val="Fuzeile"/>
      <w:rPr>
        <w:color w:val="B9B9BA"/>
      </w:rPr>
    </w:pPr>
    <w:r>
      <w:rPr>
        <w:color w:val="B9B9BA"/>
        <w:lang w:val="en-GB"/>
      </w:rPr>
      <w:t>______________________________________________________________________________</w:t>
    </w:r>
  </w:p>
  <w:p w14:paraId="6AC126CA" w14:textId="77777777" w:rsidR="000275B6" w:rsidRDefault="000275B6" w:rsidP="00511E3F">
    <w:pPr>
      <w:pStyle w:val="Fuzeile"/>
      <w:rPr>
        <w:rFonts w:ascii="Arial" w:hAnsi="Arial" w:cs="Arial"/>
        <w:color w:val="B9B9BA"/>
      </w:rPr>
    </w:pPr>
  </w:p>
  <w:p w14:paraId="0EFA1384" w14:textId="77777777" w:rsidR="000275B6" w:rsidRPr="00511E3F" w:rsidRDefault="000275B6">
    <w:pPr>
      <w:pStyle w:val="Fuzeile"/>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3DF46" w14:textId="77777777" w:rsidR="00E04349" w:rsidRDefault="00E04349" w:rsidP="0073399E">
      <w:pPr>
        <w:spacing w:after="0" w:line="240" w:lineRule="auto"/>
      </w:pPr>
      <w:r>
        <w:separator/>
      </w:r>
    </w:p>
  </w:footnote>
  <w:footnote w:type="continuationSeparator" w:id="0">
    <w:p w14:paraId="25372DF1" w14:textId="77777777" w:rsidR="00E04349" w:rsidRDefault="00E04349"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0ACBD" w14:textId="77777777" w:rsidR="000275B6" w:rsidRDefault="000275B6" w:rsidP="0073399E">
    <w:pPr>
      <w:framePr w:w="3749" w:hSpace="141" w:wrap="around" w:vAnchor="text" w:hAnchor="page" w:x="6865" w:y="1"/>
      <w:ind w:left="-70" w:right="-443"/>
    </w:pPr>
  </w:p>
  <w:p w14:paraId="5E5FAA39" w14:textId="77777777" w:rsidR="000275B6" w:rsidRDefault="000275B6" w:rsidP="0073399E">
    <w:pPr>
      <w:pStyle w:val="Kopfzeile"/>
      <w:jc w:val="right"/>
    </w:pPr>
    <w:r>
      <w:rPr>
        <w:noProof/>
        <w:lang w:val="en-GB"/>
      </w:rPr>
      <w:drawing>
        <wp:inline distT="0" distB="0" distL="0" distR="0" wp14:anchorId="682379C2" wp14:editId="3402FD0A">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14:paraId="17123396" w14:textId="77777777" w:rsidR="000275B6" w:rsidRDefault="000275B6" w:rsidP="0073399E">
    <w:pPr>
      <w:pStyle w:val="Kopfzeile"/>
    </w:pPr>
  </w:p>
  <w:p w14:paraId="3051C408" w14:textId="77777777" w:rsidR="000275B6" w:rsidRDefault="000275B6" w:rsidP="0073399E">
    <w:pPr>
      <w:pStyle w:val="Kopfzeile"/>
    </w:pPr>
  </w:p>
  <w:p w14:paraId="4BDA25C5" w14:textId="77777777" w:rsidR="000275B6" w:rsidRDefault="000275B6" w:rsidP="0073399E">
    <w:pPr>
      <w:pStyle w:val="Kopfzeile"/>
      <w:rPr>
        <w:rFonts w:ascii="Arial" w:hAnsi="Arial" w:cs="Arial"/>
        <w:b/>
        <w:bCs/>
        <w:sz w:val="40"/>
        <w:szCs w:val="40"/>
      </w:rPr>
    </w:pPr>
    <w:r>
      <w:rPr>
        <w:rFonts w:ascii="Arial" w:hAnsi="Arial" w:cs="Arial"/>
        <w:b/>
        <w:bCs/>
        <w:sz w:val="40"/>
        <w:szCs w:val="40"/>
        <w:lang w:val="en-GB"/>
      </w:rPr>
      <w:t>Press Release</w:t>
    </w:r>
  </w:p>
  <w:p w14:paraId="0AE7DF9F" w14:textId="77777777" w:rsidR="000275B6" w:rsidRPr="003C1F05" w:rsidRDefault="000275B6">
    <w:pPr>
      <w:pStyle w:val="Kopfzeile"/>
      <w:rPr>
        <w:rFonts w:ascii="Arial" w:hAnsi="Arial" w:cs="Arial"/>
        <w:b/>
        <w:bCs/>
        <w:color w:val="B9B9BA"/>
        <w:sz w:val="40"/>
        <w:szCs w:val="40"/>
      </w:rPr>
    </w:pPr>
    <w:r>
      <w:rPr>
        <w:rFonts w:ascii="Arial" w:hAnsi="Arial" w:cs="Arial"/>
        <w:b/>
        <w:bCs/>
        <w:color w:val="B9B9BA"/>
        <w:sz w:val="40"/>
        <w:szCs w:val="40"/>
        <w:lang w:val="en-GB"/>
      </w:rPr>
      <w:t>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D6434"/>
    <w:multiLevelType w:val="hybridMultilevel"/>
    <w:tmpl w:val="93C695A8"/>
    <w:lvl w:ilvl="0" w:tplc="B51686B6">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15D53E3"/>
    <w:multiLevelType w:val="hybridMultilevel"/>
    <w:tmpl w:val="9ADEA1E0"/>
    <w:lvl w:ilvl="0" w:tplc="F522C95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F812FE2"/>
    <w:multiLevelType w:val="hybridMultilevel"/>
    <w:tmpl w:val="562E825E"/>
    <w:lvl w:ilvl="0" w:tplc="8FF883BC">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6F"/>
    <w:rsid w:val="00000B85"/>
    <w:rsid w:val="00001FA8"/>
    <w:rsid w:val="00004E22"/>
    <w:rsid w:val="00012822"/>
    <w:rsid w:val="00022F49"/>
    <w:rsid w:val="00024559"/>
    <w:rsid w:val="000275B6"/>
    <w:rsid w:val="00042A30"/>
    <w:rsid w:val="0004494B"/>
    <w:rsid w:val="00047EAE"/>
    <w:rsid w:val="0005083F"/>
    <w:rsid w:val="000637A1"/>
    <w:rsid w:val="0006514A"/>
    <w:rsid w:val="00067845"/>
    <w:rsid w:val="000749B5"/>
    <w:rsid w:val="0009306D"/>
    <w:rsid w:val="00097159"/>
    <w:rsid w:val="000B1DF3"/>
    <w:rsid w:val="000B3098"/>
    <w:rsid w:val="000B65F4"/>
    <w:rsid w:val="000C68F8"/>
    <w:rsid w:val="000E6AC1"/>
    <w:rsid w:val="000F4A37"/>
    <w:rsid w:val="0013028C"/>
    <w:rsid w:val="001304FD"/>
    <w:rsid w:val="00133FA3"/>
    <w:rsid w:val="00144323"/>
    <w:rsid w:val="00145CEA"/>
    <w:rsid w:val="00153FD6"/>
    <w:rsid w:val="00160708"/>
    <w:rsid w:val="00160C4C"/>
    <w:rsid w:val="00162A25"/>
    <w:rsid w:val="001630CF"/>
    <w:rsid w:val="001738A3"/>
    <w:rsid w:val="001947EC"/>
    <w:rsid w:val="001A5719"/>
    <w:rsid w:val="001B0CD5"/>
    <w:rsid w:val="001B61D4"/>
    <w:rsid w:val="001C6188"/>
    <w:rsid w:val="001D669B"/>
    <w:rsid w:val="001D708A"/>
    <w:rsid w:val="001E11F5"/>
    <w:rsid w:val="001E2EBB"/>
    <w:rsid w:val="001E6D88"/>
    <w:rsid w:val="001F1B67"/>
    <w:rsid w:val="0020301A"/>
    <w:rsid w:val="002111DE"/>
    <w:rsid w:val="00217C5F"/>
    <w:rsid w:val="00223F71"/>
    <w:rsid w:val="00236695"/>
    <w:rsid w:val="002561F8"/>
    <w:rsid w:val="00265BE8"/>
    <w:rsid w:val="0027471B"/>
    <w:rsid w:val="00275545"/>
    <w:rsid w:val="00280EFA"/>
    <w:rsid w:val="00281469"/>
    <w:rsid w:val="00282742"/>
    <w:rsid w:val="002A2049"/>
    <w:rsid w:val="002B35A4"/>
    <w:rsid w:val="002B40C0"/>
    <w:rsid w:val="002B7507"/>
    <w:rsid w:val="002C058A"/>
    <w:rsid w:val="002C491F"/>
    <w:rsid w:val="002D30A3"/>
    <w:rsid w:val="002E68DC"/>
    <w:rsid w:val="002E6DBE"/>
    <w:rsid w:val="00307A95"/>
    <w:rsid w:val="00311218"/>
    <w:rsid w:val="003241B8"/>
    <w:rsid w:val="0033044B"/>
    <w:rsid w:val="00333478"/>
    <w:rsid w:val="00334069"/>
    <w:rsid w:val="003360FD"/>
    <w:rsid w:val="00336B30"/>
    <w:rsid w:val="00336D5E"/>
    <w:rsid w:val="00347E35"/>
    <w:rsid w:val="003504BB"/>
    <w:rsid w:val="00361F57"/>
    <w:rsid w:val="003845D5"/>
    <w:rsid w:val="0039230D"/>
    <w:rsid w:val="003971D1"/>
    <w:rsid w:val="003B728B"/>
    <w:rsid w:val="003C1F05"/>
    <w:rsid w:val="003C317E"/>
    <w:rsid w:val="003D0EA4"/>
    <w:rsid w:val="003D76DE"/>
    <w:rsid w:val="003E1DEE"/>
    <w:rsid w:val="003E3F51"/>
    <w:rsid w:val="00404C66"/>
    <w:rsid w:val="00430B81"/>
    <w:rsid w:val="00432761"/>
    <w:rsid w:val="00450C2C"/>
    <w:rsid w:val="004608FB"/>
    <w:rsid w:val="00465E20"/>
    <w:rsid w:val="00476FEC"/>
    <w:rsid w:val="004824D2"/>
    <w:rsid w:val="004957E3"/>
    <w:rsid w:val="004F61F7"/>
    <w:rsid w:val="004F76BD"/>
    <w:rsid w:val="005029AF"/>
    <w:rsid w:val="00510137"/>
    <w:rsid w:val="00511E3F"/>
    <w:rsid w:val="00511F5B"/>
    <w:rsid w:val="00512816"/>
    <w:rsid w:val="00512A42"/>
    <w:rsid w:val="00514F4D"/>
    <w:rsid w:val="00530F18"/>
    <w:rsid w:val="00533790"/>
    <w:rsid w:val="005443B1"/>
    <w:rsid w:val="005446E6"/>
    <w:rsid w:val="00546CE5"/>
    <w:rsid w:val="0055274F"/>
    <w:rsid w:val="00562D6E"/>
    <w:rsid w:val="005640F3"/>
    <w:rsid w:val="00573F04"/>
    <w:rsid w:val="005766DA"/>
    <w:rsid w:val="005A36EE"/>
    <w:rsid w:val="005A3C7A"/>
    <w:rsid w:val="005B7B39"/>
    <w:rsid w:val="005D2A91"/>
    <w:rsid w:val="006022EE"/>
    <w:rsid w:val="0060690B"/>
    <w:rsid w:val="0063065E"/>
    <w:rsid w:val="00643832"/>
    <w:rsid w:val="00652DB4"/>
    <w:rsid w:val="00655632"/>
    <w:rsid w:val="006648C8"/>
    <w:rsid w:val="00676DEA"/>
    <w:rsid w:val="00681580"/>
    <w:rsid w:val="00681994"/>
    <w:rsid w:val="00685475"/>
    <w:rsid w:val="00685B49"/>
    <w:rsid w:val="00691512"/>
    <w:rsid w:val="006A092C"/>
    <w:rsid w:val="006A5615"/>
    <w:rsid w:val="006C4AB1"/>
    <w:rsid w:val="006D4C6B"/>
    <w:rsid w:val="006D4EAB"/>
    <w:rsid w:val="006D582E"/>
    <w:rsid w:val="006E619B"/>
    <w:rsid w:val="007054C2"/>
    <w:rsid w:val="00717403"/>
    <w:rsid w:val="0072241F"/>
    <w:rsid w:val="0073399E"/>
    <w:rsid w:val="00742E07"/>
    <w:rsid w:val="0075508C"/>
    <w:rsid w:val="007649EA"/>
    <w:rsid w:val="00774B25"/>
    <w:rsid w:val="0078071B"/>
    <w:rsid w:val="007914D2"/>
    <w:rsid w:val="007921EB"/>
    <w:rsid w:val="00792516"/>
    <w:rsid w:val="0079511F"/>
    <w:rsid w:val="007A4E06"/>
    <w:rsid w:val="007B0B96"/>
    <w:rsid w:val="007F5F2B"/>
    <w:rsid w:val="007F7313"/>
    <w:rsid w:val="008057FB"/>
    <w:rsid w:val="008151EC"/>
    <w:rsid w:val="00817007"/>
    <w:rsid w:val="00845559"/>
    <w:rsid w:val="008463E0"/>
    <w:rsid w:val="008463E3"/>
    <w:rsid w:val="00846FF6"/>
    <w:rsid w:val="008518D2"/>
    <w:rsid w:val="00853116"/>
    <w:rsid w:val="00865DCD"/>
    <w:rsid w:val="00897545"/>
    <w:rsid w:val="008A3CC6"/>
    <w:rsid w:val="008A71BE"/>
    <w:rsid w:val="008C0038"/>
    <w:rsid w:val="008C0581"/>
    <w:rsid w:val="008D24A1"/>
    <w:rsid w:val="008D4AE6"/>
    <w:rsid w:val="008D6785"/>
    <w:rsid w:val="0093422F"/>
    <w:rsid w:val="0094298B"/>
    <w:rsid w:val="00950490"/>
    <w:rsid w:val="00952A4F"/>
    <w:rsid w:val="00955522"/>
    <w:rsid w:val="0097268F"/>
    <w:rsid w:val="009876EB"/>
    <w:rsid w:val="009908C1"/>
    <w:rsid w:val="00991DB6"/>
    <w:rsid w:val="009929E3"/>
    <w:rsid w:val="009946BD"/>
    <w:rsid w:val="00997E5E"/>
    <w:rsid w:val="009B01D8"/>
    <w:rsid w:val="009B55B5"/>
    <w:rsid w:val="009C28B5"/>
    <w:rsid w:val="009D0E29"/>
    <w:rsid w:val="009D350F"/>
    <w:rsid w:val="009D74CD"/>
    <w:rsid w:val="009E29EB"/>
    <w:rsid w:val="009E3728"/>
    <w:rsid w:val="009E5F4B"/>
    <w:rsid w:val="009E73E5"/>
    <w:rsid w:val="009F096A"/>
    <w:rsid w:val="009F152E"/>
    <w:rsid w:val="009F553F"/>
    <w:rsid w:val="00A00E59"/>
    <w:rsid w:val="00A061EC"/>
    <w:rsid w:val="00A110AD"/>
    <w:rsid w:val="00A25C42"/>
    <w:rsid w:val="00A2620C"/>
    <w:rsid w:val="00A310D3"/>
    <w:rsid w:val="00A317F6"/>
    <w:rsid w:val="00A74A21"/>
    <w:rsid w:val="00A76795"/>
    <w:rsid w:val="00A76A8C"/>
    <w:rsid w:val="00A77483"/>
    <w:rsid w:val="00A87E34"/>
    <w:rsid w:val="00A95862"/>
    <w:rsid w:val="00AC75F1"/>
    <w:rsid w:val="00AD25CD"/>
    <w:rsid w:val="00AE47F2"/>
    <w:rsid w:val="00AE6589"/>
    <w:rsid w:val="00AF6589"/>
    <w:rsid w:val="00AF68B1"/>
    <w:rsid w:val="00B00E04"/>
    <w:rsid w:val="00B115D7"/>
    <w:rsid w:val="00B21E65"/>
    <w:rsid w:val="00B22219"/>
    <w:rsid w:val="00B23E3E"/>
    <w:rsid w:val="00B24EE3"/>
    <w:rsid w:val="00B334AC"/>
    <w:rsid w:val="00B40204"/>
    <w:rsid w:val="00B409F3"/>
    <w:rsid w:val="00B55B6F"/>
    <w:rsid w:val="00B6064F"/>
    <w:rsid w:val="00B7694E"/>
    <w:rsid w:val="00B806AE"/>
    <w:rsid w:val="00B943F2"/>
    <w:rsid w:val="00BA4864"/>
    <w:rsid w:val="00BD6817"/>
    <w:rsid w:val="00BE41CD"/>
    <w:rsid w:val="00BF0ACF"/>
    <w:rsid w:val="00C24B3B"/>
    <w:rsid w:val="00C26921"/>
    <w:rsid w:val="00C321F7"/>
    <w:rsid w:val="00C36465"/>
    <w:rsid w:val="00C37F88"/>
    <w:rsid w:val="00C404F0"/>
    <w:rsid w:val="00C45553"/>
    <w:rsid w:val="00C72B84"/>
    <w:rsid w:val="00CB0262"/>
    <w:rsid w:val="00CB0864"/>
    <w:rsid w:val="00CB5699"/>
    <w:rsid w:val="00CC3FB6"/>
    <w:rsid w:val="00CC4ECF"/>
    <w:rsid w:val="00CE42E7"/>
    <w:rsid w:val="00CF0D24"/>
    <w:rsid w:val="00CF4835"/>
    <w:rsid w:val="00CF560E"/>
    <w:rsid w:val="00CF7689"/>
    <w:rsid w:val="00D02B01"/>
    <w:rsid w:val="00D10EC1"/>
    <w:rsid w:val="00D169D7"/>
    <w:rsid w:val="00D23A6D"/>
    <w:rsid w:val="00D30354"/>
    <w:rsid w:val="00D31E05"/>
    <w:rsid w:val="00D33FC2"/>
    <w:rsid w:val="00D56E21"/>
    <w:rsid w:val="00D73182"/>
    <w:rsid w:val="00D94CA1"/>
    <w:rsid w:val="00D95B41"/>
    <w:rsid w:val="00DB0468"/>
    <w:rsid w:val="00DB153C"/>
    <w:rsid w:val="00DC1013"/>
    <w:rsid w:val="00DD2321"/>
    <w:rsid w:val="00DD65CA"/>
    <w:rsid w:val="00DE13C6"/>
    <w:rsid w:val="00DE54B5"/>
    <w:rsid w:val="00DF0C55"/>
    <w:rsid w:val="00DF2308"/>
    <w:rsid w:val="00E00D5A"/>
    <w:rsid w:val="00E04349"/>
    <w:rsid w:val="00E120BC"/>
    <w:rsid w:val="00E23D45"/>
    <w:rsid w:val="00E47572"/>
    <w:rsid w:val="00E63682"/>
    <w:rsid w:val="00E65A6C"/>
    <w:rsid w:val="00E70129"/>
    <w:rsid w:val="00E760AE"/>
    <w:rsid w:val="00E847FE"/>
    <w:rsid w:val="00EB427D"/>
    <w:rsid w:val="00EE1856"/>
    <w:rsid w:val="00EE2274"/>
    <w:rsid w:val="00EF3938"/>
    <w:rsid w:val="00EF3D0E"/>
    <w:rsid w:val="00EF6D0F"/>
    <w:rsid w:val="00EF7B37"/>
    <w:rsid w:val="00F05169"/>
    <w:rsid w:val="00F129A5"/>
    <w:rsid w:val="00F1498D"/>
    <w:rsid w:val="00F2079A"/>
    <w:rsid w:val="00F26D38"/>
    <w:rsid w:val="00F42B73"/>
    <w:rsid w:val="00F504DD"/>
    <w:rsid w:val="00F624FE"/>
    <w:rsid w:val="00FA042C"/>
    <w:rsid w:val="00FA1771"/>
    <w:rsid w:val="00FA4959"/>
    <w:rsid w:val="00FB2871"/>
    <w:rsid w:val="00FB34CE"/>
    <w:rsid w:val="00FB776C"/>
    <w:rsid w:val="00FC22DD"/>
    <w:rsid w:val="00FC7936"/>
    <w:rsid w:val="00FD129F"/>
    <w:rsid w:val="00FD39CE"/>
    <w:rsid w:val="00FD55EA"/>
    <w:rsid w:val="00FE5F14"/>
    <w:rsid w:val="00FE7791"/>
    <w:rsid w:val="00FF7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EA44E04"/>
  <w15:docId w15:val="{312E1FA6-A1C2-482B-B9B0-202897CF1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 w:type="paragraph" w:styleId="Kommentarthema">
    <w:name w:val="annotation subject"/>
    <w:basedOn w:val="Kommentartext"/>
    <w:next w:val="Kommentartext"/>
    <w:link w:val="KommentarthemaZchn"/>
    <w:uiPriority w:val="99"/>
    <w:semiHidden/>
    <w:unhideWhenUsed/>
    <w:rsid w:val="00FD55EA"/>
    <w:rPr>
      <w:rFonts w:ascii="Calibri" w:eastAsia="Calibri" w:hAnsi="Calibri" w:cs="Times New Roman"/>
      <w:b/>
      <w:bCs/>
    </w:rPr>
  </w:style>
  <w:style w:type="character" w:customStyle="1" w:styleId="KommentarthemaZchn">
    <w:name w:val="Kommentarthema Zchn"/>
    <w:basedOn w:val="KommentartextZchn"/>
    <w:link w:val="Kommentarthema"/>
    <w:uiPriority w:val="99"/>
    <w:semiHidden/>
    <w:rsid w:val="00FD55EA"/>
    <w:rPr>
      <w:rFonts w:asciiTheme="minorHAnsi" w:eastAsiaTheme="minorHAnsi" w:hAnsiTheme="minorHAnsi" w:cstheme="minorBidi"/>
      <w:b/>
      <w:bCs/>
      <w:sz w:val="20"/>
      <w:szCs w:val="20"/>
      <w:lang w:eastAsia="en-US"/>
    </w:rPr>
  </w:style>
  <w:style w:type="paragraph" w:customStyle="1" w:styleId="FIEGEFlietextTimes">
    <w:name w:val="FIEGE Fließtext Times"/>
    <w:basedOn w:val="Standard"/>
    <w:qFormat/>
    <w:rsid w:val="00CF7689"/>
    <w:pPr>
      <w:spacing w:before="120" w:after="240" w:line="312" w:lineRule="auto"/>
    </w:pPr>
    <w:rPr>
      <w:rFonts w:ascii="Times New Roman" w:eastAsiaTheme="minorHAnsi" w:hAnsi="Times New Roman" w:cstheme="minorBidi"/>
      <w:color w:val="000000" w:themeColor="text1"/>
      <w:sz w:val="24"/>
      <w:szCs w:val="24"/>
      <w:lang w:val="en-US"/>
    </w:rPr>
  </w:style>
  <w:style w:type="character" w:customStyle="1" w:styleId="bumpedfont20">
    <w:name w:val="bumpedfont20"/>
    <w:basedOn w:val="Absatz-Standardschriftart"/>
    <w:rsid w:val="00CB5699"/>
  </w:style>
  <w:style w:type="paragraph" w:styleId="Textkrper">
    <w:name w:val="Body Text"/>
    <w:basedOn w:val="Standard"/>
    <w:link w:val="TextkrperZchn"/>
    <w:uiPriority w:val="99"/>
    <w:unhideWhenUsed/>
    <w:rsid w:val="00A87E34"/>
    <w:pPr>
      <w:spacing w:after="120"/>
    </w:pPr>
  </w:style>
  <w:style w:type="character" w:customStyle="1" w:styleId="TextkrperZchn">
    <w:name w:val="Textkörper Zchn"/>
    <w:basedOn w:val="Absatz-Standardschriftart"/>
    <w:link w:val="Textkrper"/>
    <w:uiPriority w:val="99"/>
    <w:rsid w:val="00A87E3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088765">
      <w:bodyDiv w:val="1"/>
      <w:marLeft w:val="0"/>
      <w:marRight w:val="0"/>
      <w:marTop w:val="0"/>
      <w:marBottom w:val="0"/>
      <w:divBdr>
        <w:top w:val="none" w:sz="0" w:space="0" w:color="auto"/>
        <w:left w:val="none" w:sz="0" w:space="0" w:color="auto"/>
        <w:bottom w:val="none" w:sz="0" w:space="0" w:color="auto"/>
        <w:right w:val="none" w:sz="0" w:space="0" w:color="auto"/>
      </w:divBdr>
    </w:div>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464540618">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738476820">
      <w:bodyDiv w:val="1"/>
      <w:marLeft w:val="0"/>
      <w:marRight w:val="0"/>
      <w:marTop w:val="0"/>
      <w:marBottom w:val="0"/>
      <w:divBdr>
        <w:top w:val="none" w:sz="0" w:space="0" w:color="auto"/>
        <w:left w:val="none" w:sz="0" w:space="0" w:color="auto"/>
        <w:bottom w:val="none" w:sz="0" w:space="0" w:color="auto"/>
        <w:right w:val="none" w:sz="0" w:space="0" w:color="auto"/>
      </w:divBdr>
    </w:div>
    <w:div w:id="748119892">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247575435">
      <w:bodyDiv w:val="1"/>
      <w:marLeft w:val="0"/>
      <w:marRight w:val="0"/>
      <w:marTop w:val="0"/>
      <w:marBottom w:val="0"/>
      <w:divBdr>
        <w:top w:val="none" w:sz="0" w:space="0" w:color="auto"/>
        <w:left w:val="none" w:sz="0" w:space="0" w:color="auto"/>
        <w:bottom w:val="none" w:sz="0" w:space="0" w:color="auto"/>
        <w:right w:val="none" w:sz="0" w:space="0" w:color="auto"/>
      </w:divBdr>
    </w:div>
    <w:div w:id="1385134118">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 w:id="198543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3C78B-5AF7-457D-B597-16DF8A4FB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2360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PM Beispiel</vt:lpstr>
      <vt:lpstr>PM Beispiel</vt:lpstr>
    </vt:vector>
  </TitlesOfParts>
  <Company>Fiege Logistik</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Beispiel</dc:title>
  <dc:creator>Julian Mester</dc:creator>
  <cp:lastModifiedBy>Mester, Julian</cp:lastModifiedBy>
  <cp:revision>5</cp:revision>
  <cp:lastPrinted>2018-05-08T06:47:00Z</cp:lastPrinted>
  <dcterms:created xsi:type="dcterms:W3CDTF">2019-02-05T09:59:00Z</dcterms:created>
  <dcterms:modified xsi:type="dcterms:W3CDTF">2019-02-13T09:28:00Z</dcterms:modified>
</cp:coreProperties>
</file>