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EE" w:rsidRPr="00B54B91" w:rsidRDefault="006604A4" w:rsidP="006604A4">
      <w:pPr>
        <w:rPr>
          <w:rFonts w:ascii="Arial" w:hAnsi="Arial" w:cs="Arial"/>
          <w:sz w:val="36"/>
          <w:szCs w:val="36"/>
          <w:lang w:val="en-GB"/>
        </w:rPr>
      </w:pPr>
      <w:bookmarkStart w:id="0" w:name="_GoBack"/>
      <w:proofErr w:type="spellStart"/>
      <w:r w:rsidRPr="00B54B91">
        <w:rPr>
          <w:rFonts w:ascii="Arial" w:hAnsi="Arial" w:cs="Arial"/>
          <w:sz w:val="36"/>
          <w:szCs w:val="36"/>
          <w:lang w:val="en-GB"/>
        </w:rPr>
        <w:t>Vitos</w:t>
      </w:r>
      <w:proofErr w:type="spellEnd"/>
      <w:r w:rsidRPr="00B54B91">
        <w:rPr>
          <w:rFonts w:ascii="Arial" w:hAnsi="Arial" w:cs="Arial"/>
          <w:sz w:val="36"/>
          <w:szCs w:val="36"/>
          <w:lang w:val="en-GB"/>
        </w:rPr>
        <w:t xml:space="preserve"> trusts in Fiege Healthcare Logistics</w:t>
      </w:r>
      <w:bookmarkEnd w:id="0"/>
    </w:p>
    <w:p w:rsidR="006604A4" w:rsidRPr="00B54B91" w:rsidRDefault="000B1AA3" w:rsidP="006604A4">
      <w:pPr>
        <w:pStyle w:val="NurText"/>
        <w:spacing w:line="360" w:lineRule="auto"/>
        <w:rPr>
          <w:rFonts w:ascii="Arial" w:hAnsi="Arial" w:cs="Arial"/>
          <w:lang w:val="en-GB"/>
        </w:rPr>
      </w:pPr>
      <w:r>
        <w:rPr>
          <w:rFonts w:ascii="Arial" w:hAnsi="Arial"/>
          <w:lang w:val="en-GB"/>
        </w:rPr>
        <w:t>Münster, 10</w:t>
      </w:r>
      <w:r>
        <w:rPr>
          <w:rFonts w:ascii="Arial" w:hAnsi="Arial"/>
          <w:vertAlign w:val="superscript"/>
          <w:lang w:val="en-GB"/>
        </w:rPr>
        <w:t>th</w:t>
      </w:r>
      <w:r w:rsidR="006604A4" w:rsidRPr="00B54B91">
        <w:rPr>
          <w:rFonts w:ascii="Arial" w:hAnsi="Arial"/>
          <w:lang w:val="en-GB"/>
        </w:rPr>
        <w:t xml:space="preserve"> July 2017.</w:t>
      </w:r>
      <w:r w:rsidR="006604A4" w:rsidRPr="00B54B91">
        <w:rPr>
          <w:i/>
          <w:iCs/>
          <w:color w:val="4F81BD"/>
          <w:lang w:val="en-GB"/>
        </w:rPr>
        <w:t xml:space="preserve"> </w:t>
      </w:r>
      <w:proofErr w:type="spellStart"/>
      <w:r w:rsidR="006604A4" w:rsidRPr="00B54B91">
        <w:rPr>
          <w:rFonts w:ascii="Arial" w:hAnsi="Arial"/>
          <w:lang w:val="en-GB"/>
        </w:rPr>
        <w:t>Vitos</w:t>
      </w:r>
      <w:proofErr w:type="spellEnd"/>
      <w:r w:rsidR="006604A4" w:rsidRPr="00B54B91">
        <w:rPr>
          <w:rFonts w:ascii="Arial" w:hAnsi="Arial"/>
          <w:lang w:val="en-GB"/>
        </w:rPr>
        <w:t xml:space="preserve"> GmbH, a provider of specialist clinics as well as institutions dedicated to youth welfare and services for the disabled, has teamed up with Fiege </w:t>
      </w:r>
      <w:proofErr w:type="spellStart"/>
      <w:r w:rsidR="006604A4" w:rsidRPr="00B54B91">
        <w:rPr>
          <w:rFonts w:ascii="Arial" w:hAnsi="Arial"/>
          <w:lang w:val="en-GB"/>
        </w:rPr>
        <w:t>Logistik</w:t>
      </w:r>
      <w:proofErr w:type="spellEnd"/>
      <w:r w:rsidR="006604A4" w:rsidRPr="00B54B91">
        <w:rPr>
          <w:rFonts w:ascii="Arial" w:hAnsi="Arial"/>
          <w:lang w:val="en-GB"/>
        </w:rPr>
        <w:t xml:space="preserve"> for its supply chain </w:t>
      </w:r>
      <w:r w:rsidR="00F70DD8">
        <w:rPr>
          <w:rFonts w:ascii="Arial" w:hAnsi="Arial"/>
          <w:lang w:val="en-GB"/>
        </w:rPr>
        <w:t>operations</w:t>
      </w:r>
      <w:r w:rsidR="006604A4" w:rsidRPr="00B54B91">
        <w:rPr>
          <w:rFonts w:ascii="Arial" w:hAnsi="Arial"/>
          <w:lang w:val="en-GB"/>
        </w:rPr>
        <w:t xml:space="preserve">. Since early July 2017, Fiege Healthcare has been in charge of operational </w:t>
      </w:r>
      <w:r w:rsidR="00F04734">
        <w:rPr>
          <w:rFonts w:ascii="Arial" w:hAnsi="Arial"/>
          <w:lang w:val="en-GB"/>
        </w:rPr>
        <w:t>buying</w:t>
      </w:r>
      <w:r w:rsidR="006604A4" w:rsidRPr="00B54B91">
        <w:rPr>
          <w:rFonts w:ascii="Arial" w:hAnsi="Arial"/>
          <w:lang w:val="en-GB"/>
        </w:rPr>
        <w:t xml:space="preserve">, storage and transport of goods as well as order picking for </w:t>
      </w:r>
      <w:proofErr w:type="spellStart"/>
      <w:r w:rsidR="006604A4" w:rsidRPr="00B54B91">
        <w:rPr>
          <w:rFonts w:ascii="Arial" w:hAnsi="Arial"/>
          <w:lang w:val="en-GB"/>
        </w:rPr>
        <w:t>Vitos</w:t>
      </w:r>
      <w:proofErr w:type="spellEnd"/>
      <w:r w:rsidR="006604A4" w:rsidRPr="00B54B91">
        <w:rPr>
          <w:rFonts w:ascii="Arial" w:hAnsi="Arial"/>
          <w:lang w:val="en-GB"/>
        </w:rPr>
        <w:t xml:space="preserve">. </w:t>
      </w:r>
    </w:p>
    <w:p w:rsidR="006604A4" w:rsidRPr="00B54B91" w:rsidRDefault="006604A4" w:rsidP="006604A4">
      <w:pPr>
        <w:pStyle w:val="NurText"/>
        <w:spacing w:line="360" w:lineRule="auto"/>
        <w:ind w:left="708"/>
        <w:rPr>
          <w:rFonts w:ascii="Arial" w:hAnsi="Arial" w:cs="Arial"/>
          <w:lang w:val="en-GB"/>
        </w:rPr>
      </w:pPr>
      <w:r w:rsidRPr="00B54B91">
        <w:rPr>
          <w:rFonts w:ascii="Arial" w:hAnsi="Arial" w:cs="Arial"/>
          <w:lang w:val="en-GB"/>
        </w:rPr>
        <w:t xml:space="preserve">  </w:t>
      </w:r>
    </w:p>
    <w:p w:rsidR="006604A4" w:rsidRPr="00B54B91" w:rsidRDefault="006604A4" w:rsidP="006604A4">
      <w:pPr>
        <w:pStyle w:val="NurText"/>
        <w:spacing w:line="360" w:lineRule="auto"/>
        <w:rPr>
          <w:rFonts w:ascii="Arial" w:hAnsi="Arial" w:cs="Arial"/>
          <w:lang w:val="en-GB"/>
        </w:rPr>
      </w:pPr>
      <w:r w:rsidRPr="00B54B91">
        <w:rPr>
          <w:rFonts w:ascii="Arial" w:hAnsi="Arial" w:cs="Arial"/>
          <w:lang w:val="en-GB"/>
        </w:rPr>
        <w:t xml:space="preserve">Münster-based Fiege Healthcare Logistics is specialised in supply chain operations for hospitals, medical technology products and pharmaceuticals. With its dedicated Germany-wide network, Fiege Healthcare can supply every hospital and each homecare patient throughout Germany within a few hours only. </w:t>
      </w:r>
      <w:proofErr w:type="spellStart"/>
      <w:r w:rsidRPr="00B54B91">
        <w:rPr>
          <w:rFonts w:ascii="Arial" w:hAnsi="Arial" w:cs="Arial"/>
          <w:lang w:val="en-GB"/>
        </w:rPr>
        <w:t>Vitos</w:t>
      </w:r>
      <w:proofErr w:type="spellEnd"/>
      <w:r w:rsidRPr="00B54B91">
        <w:rPr>
          <w:rFonts w:ascii="Arial" w:hAnsi="Arial" w:cs="Arial"/>
          <w:lang w:val="en-GB"/>
        </w:rPr>
        <w:t xml:space="preserve"> GmbH merges twelve not-for-profit entities headquartered in Hesse. The sole shareholder is the welfare association of the state of Hesse, the </w:t>
      </w:r>
      <w:proofErr w:type="spellStart"/>
      <w:r w:rsidRPr="00B54B91">
        <w:rPr>
          <w:rFonts w:ascii="Arial" w:hAnsi="Arial" w:cs="Arial"/>
          <w:lang w:val="en-GB"/>
        </w:rPr>
        <w:t>Landeswohlfahrtsverband</w:t>
      </w:r>
      <w:proofErr w:type="spellEnd"/>
      <w:r w:rsidRPr="00B54B91">
        <w:rPr>
          <w:rFonts w:ascii="Arial" w:hAnsi="Arial" w:cs="Arial"/>
          <w:lang w:val="en-GB"/>
        </w:rPr>
        <w:t xml:space="preserve"> Hessen. In Hesse, </w:t>
      </w:r>
      <w:proofErr w:type="spellStart"/>
      <w:r w:rsidRPr="00B54B91">
        <w:rPr>
          <w:rFonts w:ascii="Arial" w:hAnsi="Arial" w:cs="Arial"/>
          <w:lang w:val="en-GB"/>
        </w:rPr>
        <w:t>Vitos</w:t>
      </w:r>
      <w:proofErr w:type="spellEnd"/>
      <w:r w:rsidRPr="00B54B91">
        <w:rPr>
          <w:rFonts w:ascii="Arial" w:hAnsi="Arial" w:cs="Arial"/>
          <w:lang w:val="en-GB"/>
        </w:rPr>
        <w:t xml:space="preserve"> is the largest provider of out-patient, semi-residential and full in-patient care, whose facilities offer 3,500 beds/spaces for people suffering from mental illness. The neurology and orthopaedic specialist hospitals both have 300 beds combined. </w:t>
      </w:r>
    </w:p>
    <w:p w:rsidR="006604A4" w:rsidRPr="00B54B91" w:rsidRDefault="006604A4" w:rsidP="006604A4">
      <w:pPr>
        <w:pStyle w:val="NurText"/>
        <w:spacing w:line="360" w:lineRule="auto"/>
        <w:ind w:left="708"/>
        <w:rPr>
          <w:rFonts w:ascii="Arial" w:hAnsi="Arial" w:cs="Arial"/>
          <w:lang w:val="en-GB"/>
        </w:rPr>
      </w:pPr>
      <w:r w:rsidRPr="00B54B91">
        <w:rPr>
          <w:rFonts w:ascii="Arial" w:hAnsi="Arial" w:cs="Arial"/>
          <w:lang w:val="en-GB"/>
        </w:rPr>
        <w:t xml:space="preserve">  </w:t>
      </w:r>
    </w:p>
    <w:p w:rsidR="006604A4" w:rsidRPr="00B54B91" w:rsidRDefault="006604A4" w:rsidP="006604A4">
      <w:pPr>
        <w:pStyle w:val="NurText"/>
        <w:spacing w:line="360" w:lineRule="auto"/>
        <w:rPr>
          <w:rFonts w:ascii="Arial" w:hAnsi="Arial" w:cs="Arial"/>
          <w:lang w:val="en-GB"/>
        </w:rPr>
      </w:pPr>
      <w:r w:rsidRPr="00B54B91">
        <w:rPr>
          <w:rFonts w:ascii="Arial" w:hAnsi="Arial" w:cs="Arial"/>
          <w:lang w:val="en-GB"/>
        </w:rPr>
        <w:t xml:space="preserve">“We are thrilled about the trust placed in us and look forward to the co-operation in the years to come”, says Dirk Berlemann, Managing Director Fiege Healthcare. “By switching over its logistics, </w:t>
      </w:r>
      <w:proofErr w:type="spellStart"/>
      <w:r w:rsidRPr="00B54B91">
        <w:rPr>
          <w:rFonts w:ascii="Arial" w:hAnsi="Arial" w:cs="Arial"/>
          <w:lang w:val="en-GB"/>
        </w:rPr>
        <w:t>Vitos</w:t>
      </w:r>
      <w:proofErr w:type="spellEnd"/>
      <w:r w:rsidRPr="00B54B91">
        <w:rPr>
          <w:rFonts w:ascii="Arial" w:hAnsi="Arial" w:cs="Arial"/>
          <w:lang w:val="en-GB"/>
        </w:rPr>
        <w:t xml:space="preserve"> anticipates professional, customer-minded care at a superior level”, says the head of Vito’s central procurement unit, Oliver Kranz. </w:t>
      </w:r>
    </w:p>
    <w:p w:rsidR="00AC2B44" w:rsidRPr="00B54B91" w:rsidRDefault="00AC2B44" w:rsidP="006604A4">
      <w:pPr>
        <w:spacing w:line="360" w:lineRule="auto"/>
        <w:rPr>
          <w:rFonts w:ascii="Arial" w:hAnsi="Arial" w:cs="Arial"/>
          <w:lang w:val="en-GB"/>
        </w:rPr>
      </w:pPr>
    </w:p>
    <w:p w:rsidR="00AC2B44" w:rsidRPr="00B54B91" w:rsidRDefault="00AC2B44" w:rsidP="00AC2B44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B54B91">
        <w:rPr>
          <w:rFonts w:ascii="Arial" w:hAnsi="Arial" w:cs="Arial"/>
          <w:b/>
          <w:bCs/>
          <w:sz w:val="20"/>
          <w:szCs w:val="20"/>
          <w:lang w:val="en-GB"/>
        </w:rPr>
        <w:t xml:space="preserve">About Fiege: </w:t>
      </w:r>
      <w:r w:rsidRPr="00B54B91">
        <w:rPr>
          <w:rFonts w:ascii="Arial" w:hAnsi="Arial" w:cs="Arial"/>
          <w:sz w:val="20"/>
          <w:szCs w:val="20"/>
          <w:lang w:val="en-GB"/>
        </w:rPr>
        <w:t xml:space="preserve">The Fiege Group, headquartered in </w:t>
      </w:r>
      <w:proofErr w:type="spellStart"/>
      <w:r w:rsidRPr="00B54B91">
        <w:rPr>
          <w:rFonts w:ascii="Arial" w:hAnsi="Arial" w:cs="Arial"/>
          <w:sz w:val="20"/>
          <w:szCs w:val="20"/>
          <w:lang w:val="en-GB"/>
        </w:rPr>
        <w:t>Greven</w:t>
      </w:r>
      <w:proofErr w:type="spellEnd"/>
      <w:r w:rsidRPr="00B54B91">
        <w:rPr>
          <w:rFonts w:ascii="Arial" w:hAnsi="Arial" w:cs="Arial"/>
          <w:sz w:val="20"/>
          <w:szCs w:val="20"/>
          <w:lang w:val="en-GB"/>
        </w:rPr>
        <w:t>/Germany, is one of Europe's leading logistics providers. Its competence lies particularly in the development and realisation of integrated supply chain systems, and it is considered a pioneer of contract logistics.</w:t>
      </w:r>
      <w:r w:rsidR="00B54B91" w:rsidRPr="00B54B91">
        <w:rPr>
          <w:rFonts w:ascii="Arial" w:hAnsi="Arial" w:cs="Arial"/>
          <w:sz w:val="20"/>
          <w:szCs w:val="20"/>
          <w:lang w:val="en-GB"/>
        </w:rPr>
        <w:t xml:space="preserve">   </w:t>
      </w:r>
      <w:r w:rsidRPr="00B54B91">
        <w:rPr>
          <w:rFonts w:ascii="Arial" w:hAnsi="Arial" w:cs="Arial"/>
          <w:sz w:val="20"/>
          <w:szCs w:val="20"/>
          <w:lang w:val="en-GB"/>
        </w:rPr>
        <w:t xml:space="preserve">In 2015, the Group generated a turnover of Euro 1.4 billion world-wide with a workforce of 10,500. 160 locations and co-operations based in 15 countries form a dense supply-chain network. 2.7 million square metres of warehouse and logistics space vouch for the company's efficiency. </w:t>
      </w:r>
    </w:p>
    <w:p w:rsidR="00AC2B44" w:rsidRPr="00B54B91" w:rsidRDefault="00AC2B44" w:rsidP="00AC2B44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B54B91">
        <w:rPr>
          <w:rFonts w:ascii="Arial" w:hAnsi="Arial" w:cs="Arial"/>
          <w:sz w:val="20"/>
          <w:szCs w:val="20"/>
          <w:lang w:val="en-GB"/>
        </w:rPr>
        <w:t>www.fiege.com</w:t>
      </w:r>
    </w:p>
    <w:p w:rsidR="00AC2B44" w:rsidRPr="00B54B91" w:rsidRDefault="00AC2B44" w:rsidP="005A36EE">
      <w:pPr>
        <w:spacing w:line="360" w:lineRule="auto"/>
        <w:rPr>
          <w:rFonts w:ascii="Arial" w:hAnsi="Arial" w:cs="Arial"/>
          <w:lang w:val="en-GB"/>
        </w:rPr>
      </w:pPr>
    </w:p>
    <w:p w:rsidR="006604A4" w:rsidRPr="00B54B91" w:rsidRDefault="006604A4" w:rsidP="005A36EE">
      <w:pPr>
        <w:spacing w:line="360" w:lineRule="auto"/>
        <w:rPr>
          <w:rFonts w:ascii="Arial" w:hAnsi="Arial" w:cs="Arial"/>
          <w:lang w:val="en-GB"/>
        </w:rPr>
      </w:pPr>
    </w:p>
    <w:p w:rsidR="00AC2B44" w:rsidRPr="00B54B91" w:rsidRDefault="00AC2B44" w:rsidP="00AC2B44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B54B91">
        <w:rPr>
          <w:rFonts w:ascii="Arial" w:hAnsi="Arial" w:cs="Arial"/>
          <w:b/>
          <w:bCs/>
          <w:sz w:val="20"/>
          <w:szCs w:val="20"/>
          <w:lang w:val="en-GB"/>
        </w:rPr>
        <w:t>Point of contact for the press:</w:t>
      </w:r>
    </w:p>
    <w:p w:rsidR="00AC2B44" w:rsidRPr="00B54B91" w:rsidRDefault="00AC2B44" w:rsidP="00AC2B44">
      <w:pPr>
        <w:spacing w:before="100" w:beforeAutospacing="1" w:after="100" w:afterAutospacing="1"/>
        <w:rPr>
          <w:rFonts w:ascii="Arial" w:hAnsi="Arial" w:cs="Arial"/>
          <w:sz w:val="18"/>
          <w:szCs w:val="18"/>
          <w:lang w:val="en-GB"/>
        </w:rPr>
      </w:pPr>
      <w:r w:rsidRPr="00B54B91">
        <w:rPr>
          <w:rFonts w:ascii="Arial" w:hAnsi="Arial"/>
          <w:b/>
          <w:bCs/>
          <w:sz w:val="20"/>
          <w:szCs w:val="20"/>
          <w:lang w:val="en-GB"/>
        </w:rPr>
        <w:t>Julian Mester</w:t>
      </w:r>
      <w:r w:rsidRPr="00B54B91">
        <w:rPr>
          <w:lang w:val="en-GB"/>
        </w:rPr>
        <w:t xml:space="preserve"> </w:t>
      </w:r>
      <w:r w:rsidRPr="00B54B91">
        <w:rPr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>Press Officer</w:t>
      </w:r>
    </w:p>
    <w:p w:rsidR="00AC2B44" w:rsidRPr="00B54B91" w:rsidRDefault="00AC2B44" w:rsidP="00AC2B44">
      <w:pPr>
        <w:spacing w:before="100" w:beforeAutospacing="1" w:after="100" w:afterAutospacing="1"/>
        <w:rPr>
          <w:sz w:val="18"/>
          <w:szCs w:val="18"/>
          <w:lang w:val="en-GB"/>
        </w:rPr>
      </w:pPr>
      <w:r w:rsidRPr="00B54B91">
        <w:rPr>
          <w:rFonts w:ascii="Arial" w:hAnsi="Arial"/>
          <w:sz w:val="18"/>
          <w:szCs w:val="18"/>
          <w:lang w:val="en-GB"/>
        </w:rPr>
        <w:t xml:space="preserve">FIEGE </w:t>
      </w:r>
      <w:proofErr w:type="spellStart"/>
      <w:r w:rsidRPr="00B54B91">
        <w:rPr>
          <w:rFonts w:ascii="Arial" w:hAnsi="Arial"/>
          <w:sz w:val="18"/>
          <w:szCs w:val="18"/>
          <w:lang w:val="en-GB"/>
        </w:rPr>
        <w:t>Logistik</w:t>
      </w:r>
      <w:proofErr w:type="spellEnd"/>
      <w:r w:rsidRPr="00B54B91">
        <w:rPr>
          <w:sz w:val="18"/>
          <w:szCs w:val="18"/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>Joan-Joseph-Fiege-</w:t>
      </w:r>
      <w:proofErr w:type="spellStart"/>
      <w:r w:rsidRPr="00B54B91">
        <w:rPr>
          <w:rFonts w:ascii="Arial" w:hAnsi="Arial"/>
          <w:sz w:val="18"/>
          <w:szCs w:val="18"/>
          <w:lang w:val="en-GB"/>
        </w:rPr>
        <w:t>Straße</w:t>
      </w:r>
      <w:proofErr w:type="spellEnd"/>
      <w:r w:rsidRPr="00B54B91">
        <w:rPr>
          <w:rFonts w:ascii="Arial" w:hAnsi="Arial"/>
          <w:sz w:val="18"/>
          <w:szCs w:val="18"/>
          <w:lang w:val="en-GB"/>
        </w:rPr>
        <w:t xml:space="preserve"> 1</w:t>
      </w:r>
      <w:r w:rsidRPr="00B54B91">
        <w:rPr>
          <w:sz w:val="18"/>
          <w:szCs w:val="18"/>
          <w:lang w:val="en-GB"/>
        </w:rPr>
        <w:t xml:space="preserve"> </w:t>
      </w:r>
      <w:r w:rsidRPr="00B54B91">
        <w:rPr>
          <w:sz w:val="18"/>
          <w:szCs w:val="18"/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 xml:space="preserve">48268 </w:t>
      </w:r>
      <w:proofErr w:type="spellStart"/>
      <w:r w:rsidRPr="00B54B91">
        <w:rPr>
          <w:rFonts w:ascii="Arial" w:hAnsi="Arial"/>
          <w:sz w:val="18"/>
          <w:szCs w:val="18"/>
          <w:lang w:val="en-GB"/>
        </w:rPr>
        <w:t>Greven</w:t>
      </w:r>
      <w:proofErr w:type="spellEnd"/>
      <w:r w:rsidRPr="00B54B91">
        <w:rPr>
          <w:sz w:val="18"/>
          <w:szCs w:val="18"/>
          <w:lang w:val="en-GB"/>
        </w:rPr>
        <w:t xml:space="preserve"> </w:t>
      </w:r>
      <w:r w:rsidRPr="00B54B91">
        <w:rPr>
          <w:sz w:val="18"/>
          <w:szCs w:val="18"/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>Germany</w:t>
      </w:r>
      <w:r w:rsidRPr="00B54B91">
        <w:rPr>
          <w:sz w:val="18"/>
          <w:szCs w:val="18"/>
          <w:lang w:val="en-GB"/>
        </w:rPr>
        <w:t xml:space="preserve"> </w:t>
      </w:r>
      <w:r w:rsidRPr="00B54B91">
        <w:rPr>
          <w:sz w:val="18"/>
          <w:szCs w:val="18"/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>Phone: +49 (2571) 999 413</w:t>
      </w:r>
      <w:r w:rsidRPr="00B54B91">
        <w:rPr>
          <w:sz w:val="18"/>
          <w:szCs w:val="18"/>
          <w:lang w:val="en-GB"/>
        </w:rPr>
        <w:br/>
      </w:r>
      <w:r w:rsidRPr="00B54B91">
        <w:rPr>
          <w:rFonts w:ascii="Arial" w:hAnsi="Arial"/>
          <w:sz w:val="18"/>
          <w:szCs w:val="18"/>
          <w:lang w:val="en-GB"/>
        </w:rPr>
        <w:t xml:space="preserve">Mail to: </w:t>
      </w:r>
      <w:hyperlink r:id="rId9" w:history="1">
        <w:r w:rsidRPr="00B54B91">
          <w:rPr>
            <w:rStyle w:val="Hyperlink"/>
            <w:rFonts w:ascii="Arial" w:hAnsi="Arial" w:cs="Arial"/>
            <w:color w:val="auto"/>
            <w:sz w:val="18"/>
            <w:szCs w:val="18"/>
            <w:lang w:val="en-GB"/>
          </w:rPr>
          <w:t>julian.mester@fiege.com</w:t>
        </w:r>
      </w:hyperlink>
      <w:r w:rsidRPr="00B54B91">
        <w:rPr>
          <w:sz w:val="18"/>
          <w:szCs w:val="18"/>
          <w:lang w:val="en-GB"/>
        </w:rPr>
        <w:t xml:space="preserve"> </w:t>
      </w:r>
    </w:p>
    <w:p w:rsidR="00AC2B44" w:rsidRPr="00B54B91" w:rsidRDefault="00AC2B44" w:rsidP="005A36EE">
      <w:pPr>
        <w:spacing w:line="360" w:lineRule="auto"/>
        <w:rPr>
          <w:rFonts w:ascii="Arial" w:hAnsi="Arial" w:cs="Arial"/>
          <w:lang w:val="en-GB"/>
        </w:rPr>
      </w:pPr>
    </w:p>
    <w:p w:rsidR="00A00E59" w:rsidRPr="00B54B91" w:rsidRDefault="00A00E59" w:rsidP="00B21E65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sectPr w:rsidR="00A00E59" w:rsidRPr="00B54B91" w:rsidSect="0073399E">
      <w:headerReference w:type="default" r:id="rId10"/>
      <w:footerReference w:type="default" r:id="rId11"/>
      <w:pgSz w:w="11906" w:h="16838"/>
      <w:pgMar w:top="1418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C01" w:rsidRDefault="000C7C01" w:rsidP="0073399E">
      <w:pPr>
        <w:spacing w:after="0" w:line="240" w:lineRule="auto"/>
      </w:pPr>
      <w:r>
        <w:separator/>
      </w:r>
    </w:p>
  </w:endnote>
  <w:endnote w:type="continuationSeparator" w:id="0">
    <w:p w:rsidR="000C7C01" w:rsidRDefault="000C7C01" w:rsidP="0073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Light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Medium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85" w:rsidRPr="000B1AA3" w:rsidRDefault="00000B85" w:rsidP="00511E3F">
    <w:pPr>
      <w:pStyle w:val="Fuzeile"/>
      <w:rPr>
        <w:color w:val="B9B9BA"/>
        <w:lang w:val="en-US"/>
      </w:rPr>
    </w:pPr>
    <w:r>
      <w:rPr>
        <w:color w:val="B9B9BA"/>
        <w:lang w:val="en-GB"/>
      </w:rPr>
      <w:t>______________________________________________________________________________</w:t>
    </w:r>
  </w:p>
  <w:p w:rsidR="00000B85" w:rsidRPr="000B1AA3" w:rsidRDefault="00000B85" w:rsidP="00511E3F">
    <w:pPr>
      <w:pStyle w:val="Fuzeile"/>
      <w:rPr>
        <w:rFonts w:ascii="Arial" w:hAnsi="Arial" w:cs="Arial"/>
        <w:color w:val="B9B9BA"/>
        <w:lang w:val="en-US"/>
      </w:rPr>
    </w:pPr>
  </w:p>
  <w:p w:rsidR="00000B85" w:rsidRPr="000B1AA3" w:rsidRDefault="00000B85">
    <w:pPr>
      <w:pStyle w:val="Fuzeile"/>
      <w:rPr>
        <w:rFonts w:ascii="Arial" w:hAnsi="Arial" w:cs="Arial"/>
        <w:color w:val="B9B9BA"/>
        <w:lang w:val="en-US"/>
      </w:rPr>
    </w:pPr>
    <w:r>
      <w:rPr>
        <w:rFonts w:ascii="Arial" w:hAnsi="Arial" w:cs="Arial"/>
        <w:color w:val="B9B9BA"/>
        <w:lang w:val="en-GB"/>
      </w:rPr>
      <w:t>information for the press</w:t>
    </w:r>
    <w:r>
      <w:rPr>
        <w:rFonts w:ascii="Arial" w:hAnsi="Arial" w:cs="Arial"/>
        <w:color w:val="B9B9BA"/>
        <w:lang w:val="en-GB"/>
      </w:rPr>
      <w:tab/>
    </w:r>
    <w:r>
      <w:rPr>
        <w:rFonts w:ascii="Arial" w:hAnsi="Arial" w:cs="Arial"/>
        <w:color w:val="B9B9BA"/>
        <w:lang w:val="en-GB"/>
      </w:rPr>
      <w:tab/>
      <w:t xml:space="preserve">                                         www.fiege.de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C01" w:rsidRDefault="000C7C01" w:rsidP="0073399E">
      <w:pPr>
        <w:spacing w:after="0" w:line="240" w:lineRule="auto"/>
      </w:pPr>
      <w:r>
        <w:separator/>
      </w:r>
    </w:p>
  </w:footnote>
  <w:footnote w:type="continuationSeparator" w:id="0">
    <w:p w:rsidR="000C7C01" w:rsidRDefault="000C7C01" w:rsidP="0073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85" w:rsidRDefault="00000B85" w:rsidP="0073399E">
    <w:pPr>
      <w:framePr w:w="3749" w:hSpace="141" w:wrap="around" w:vAnchor="text" w:hAnchor="page" w:x="6865" w:y="1"/>
      <w:ind w:left="-70" w:right="-443"/>
    </w:pPr>
  </w:p>
  <w:p w:rsidR="00000B85" w:rsidRDefault="008C0581" w:rsidP="0073399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7ED5C728" wp14:editId="6A463CC5">
          <wp:extent cx="2003425" cy="588645"/>
          <wp:effectExtent l="19050" t="0" r="0" b="0"/>
          <wp:docPr id="1" name="Grafik 1" descr="Logo_RGB_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Logo_RGB_oC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0B85" w:rsidRDefault="00000B85" w:rsidP="0073399E">
    <w:pPr>
      <w:pStyle w:val="Kopfzeile"/>
    </w:pPr>
  </w:p>
  <w:p w:rsidR="00000B85" w:rsidRDefault="00000B85" w:rsidP="0073399E">
    <w:pPr>
      <w:pStyle w:val="Kopfzeile"/>
    </w:pPr>
  </w:p>
  <w:p w:rsidR="00717403" w:rsidRDefault="00000B85" w:rsidP="0073399E">
    <w:pPr>
      <w:pStyle w:val="Kopfzeile"/>
      <w:rPr>
        <w:rFonts w:ascii="Arial" w:hAnsi="Arial" w:cs="Arial"/>
        <w:b/>
        <w:bCs/>
        <w:sz w:val="40"/>
        <w:szCs w:val="40"/>
      </w:rPr>
    </w:pPr>
    <w:r>
      <w:rPr>
        <w:rFonts w:ascii="Arial" w:hAnsi="Arial" w:cs="Arial"/>
        <w:b/>
        <w:bCs/>
        <w:sz w:val="40"/>
        <w:szCs w:val="40"/>
        <w:lang w:val="en-GB"/>
      </w:rPr>
      <w:t>Press Release</w:t>
    </w:r>
  </w:p>
  <w:p w:rsidR="00000B85" w:rsidRPr="003E3F51" w:rsidRDefault="00000B85" w:rsidP="0073399E">
    <w:pPr>
      <w:pStyle w:val="Kopfzeile"/>
      <w:rPr>
        <w:rFonts w:ascii="Arial" w:hAnsi="Arial" w:cs="Arial"/>
        <w:b/>
        <w:bCs/>
        <w:color w:val="B9B9BA"/>
        <w:sz w:val="40"/>
        <w:szCs w:val="40"/>
      </w:rPr>
    </w:pPr>
    <w:r>
      <w:rPr>
        <w:rFonts w:ascii="Arial" w:hAnsi="Arial" w:cs="Arial"/>
        <w:b/>
        <w:bCs/>
        <w:color w:val="B9B9BA"/>
        <w:sz w:val="40"/>
        <w:szCs w:val="40"/>
        <w:lang w:val="en-GB"/>
      </w:rPr>
      <w:t>__________________________________________</w:t>
    </w:r>
  </w:p>
  <w:p w:rsidR="00000B85" w:rsidRDefault="00000B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062EF"/>
    <w:multiLevelType w:val="hybridMultilevel"/>
    <w:tmpl w:val="C9C04E0E"/>
    <w:lvl w:ilvl="0" w:tplc="6F12729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6F"/>
    <w:rsid w:val="00000B85"/>
    <w:rsid w:val="00004E22"/>
    <w:rsid w:val="00022F49"/>
    <w:rsid w:val="00024559"/>
    <w:rsid w:val="0004494B"/>
    <w:rsid w:val="00047EAE"/>
    <w:rsid w:val="0005083F"/>
    <w:rsid w:val="0006514A"/>
    <w:rsid w:val="000749B5"/>
    <w:rsid w:val="0009306D"/>
    <w:rsid w:val="00097159"/>
    <w:rsid w:val="000B1AA3"/>
    <w:rsid w:val="000B1DF3"/>
    <w:rsid w:val="000B3098"/>
    <w:rsid w:val="000B65F4"/>
    <w:rsid w:val="000C7C01"/>
    <w:rsid w:val="000E6AC1"/>
    <w:rsid w:val="0013036D"/>
    <w:rsid w:val="00144323"/>
    <w:rsid w:val="00145CEA"/>
    <w:rsid w:val="001630CF"/>
    <w:rsid w:val="0019624A"/>
    <w:rsid w:val="001D708A"/>
    <w:rsid w:val="001F1B67"/>
    <w:rsid w:val="002111DE"/>
    <w:rsid w:val="00223F71"/>
    <w:rsid w:val="002561F8"/>
    <w:rsid w:val="00265BE8"/>
    <w:rsid w:val="002B7507"/>
    <w:rsid w:val="002D30A3"/>
    <w:rsid w:val="003241B8"/>
    <w:rsid w:val="00333478"/>
    <w:rsid w:val="00334069"/>
    <w:rsid w:val="00336B30"/>
    <w:rsid w:val="00347E35"/>
    <w:rsid w:val="003504BB"/>
    <w:rsid w:val="003845D5"/>
    <w:rsid w:val="00391D9D"/>
    <w:rsid w:val="003D0EA4"/>
    <w:rsid w:val="003D76DE"/>
    <w:rsid w:val="003E3F51"/>
    <w:rsid w:val="00404C66"/>
    <w:rsid w:val="00450C2C"/>
    <w:rsid w:val="004608FB"/>
    <w:rsid w:val="004824D2"/>
    <w:rsid w:val="004E008D"/>
    <w:rsid w:val="004F61F7"/>
    <w:rsid w:val="004F76BD"/>
    <w:rsid w:val="00511E3F"/>
    <w:rsid w:val="00511F5B"/>
    <w:rsid w:val="00512816"/>
    <w:rsid w:val="00512A42"/>
    <w:rsid w:val="00514F4D"/>
    <w:rsid w:val="00530F18"/>
    <w:rsid w:val="00533790"/>
    <w:rsid w:val="0055274F"/>
    <w:rsid w:val="00562D6E"/>
    <w:rsid w:val="005640F3"/>
    <w:rsid w:val="005766DA"/>
    <w:rsid w:val="005A36EE"/>
    <w:rsid w:val="005A3C7A"/>
    <w:rsid w:val="005D2A91"/>
    <w:rsid w:val="00652DB4"/>
    <w:rsid w:val="006604A4"/>
    <w:rsid w:val="006648C8"/>
    <w:rsid w:val="00685475"/>
    <w:rsid w:val="00685B49"/>
    <w:rsid w:val="006D582E"/>
    <w:rsid w:val="00717403"/>
    <w:rsid w:val="0071744C"/>
    <w:rsid w:val="0072241F"/>
    <w:rsid w:val="0073265A"/>
    <w:rsid w:val="0073399E"/>
    <w:rsid w:val="0075508C"/>
    <w:rsid w:val="00774B25"/>
    <w:rsid w:val="0079511F"/>
    <w:rsid w:val="007A4E06"/>
    <w:rsid w:val="007B0B96"/>
    <w:rsid w:val="008057FB"/>
    <w:rsid w:val="008151EC"/>
    <w:rsid w:val="008463E0"/>
    <w:rsid w:val="00865DCD"/>
    <w:rsid w:val="008C0581"/>
    <w:rsid w:val="00955522"/>
    <w:rsid w:val="0097268F"/>
    <w:rsid w:val="009876EB"/>
    <w:rsid w:val="00991DB6"/>
    <w:rsid w:val="009929E3"/>
    <w:rsid w:val="00997E5E"/>
    <w:rsid w:val="009B55B5"/>
    <w:rsid w:val="009D0E29"/>
    <w:rsid w:val="009D350F"/>
    <w:rsid w:val="009E3728"/>
    <w:rsid w:val="009E5F4B"/>
    <w:rsid w:val="00A00E59"/>
    <w:rsid w:val="00A25C42"/>
    <w:rsid w:val="00A310D3"/>
    <w:rsid w:val="00A74A21"/>
    <w:rsid w:val="00AC2B44"/>
    <w:rsid w:val="00AC549D"/>
    <w:rsid w:val="00B00E04"/>
    <w:rsid w:val="00B115D7"/>
    <w:rsid w:val="00B21E65"/>
    <w:rsid w:val="00B40204"/>
    <w:rsid w:val="00B54B91"/>
    <w:rsid w:val="00B55B6F"/>
    <w:rsid w:val="00B6064F"/>
    <w:rsid w:val="00B943F2"/>
    <w:rsid w:val="00C321F7"/>
    <w:rsid w:val="00CB0864"/>
    <w:rsid w:val="00CF0D24"/>
    <w:rsid w:val="00D31E05"/>
    <w:rsid w:val="00D33FC2"/>
    <w:rsid w:val="00DD36DC"/>
    <w:rsid w:val="00DD65CA"/>
    <w:rsid w:val="00DF2308"/>
    <w:rsid w:val="00E47572"/>
    <w:rsid w:val="00E70129"/>
    <w:rsid w:val="00E7304E"/>
    <w:rsid w:val="00E760AE"/>
    <w:rsid w:val="00E847FE"/>
    <w:rsid w:val="00EE2274"/>
    <w:rsid w:val="00EF3938"/>
    <w:rsid w:val="00EF3D0E"/>
    <w:rsid w:val="00F04734"/>
    <w:rsid w:val="00F1498D"/>
    <w:rsid w:val="00F26D38"/>
    <w:rsid w:val="00F42B73"/>
    <w:rsid w:val="00F70DD8"/>
    <w:rsid w:val="00FA1771"/>
    <w:rsid w:val="00FD129F"/>
    <w:rsid w:val="00FD39CE"/>
    <w:rsid w:val="00FD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7572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404C66"/>
    <w:pPr>
      <w:keepNext/>
      <w:keepLines/>
      <w:spacing w:before="680" w:after="0"/>
      <w:outlineLvl w:val="0"/>
    </w:pPr>
    <w:rPr>
      <w:rFonts w:ascii="HelveticaNeue-Light" w:eastAsiaTheme="majorEastAsia" w:hAnsi="HelveticaNeue-Light" w:cstheme="majorBidi"/>
      <w:bCs/>
      <w:sz w:val="5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4824D2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4824D2"/>
    <w:pPr>
      <w:spacing w:after="0" w:line="240" w:lineRule="auto"/>
      <w:jc w:val="both"/>
    </w:pPr>
    <w:rPr>
      <w:rFonts w:ascii="Arial" w:eastAsia="Times New Roman" w:hAnsi="Arial" w:cs="Arial"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4824D2"/>
    <w:rPr>
      <w:rFonts w:ascii="Arial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3399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399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73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399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4C66"/>
    <w:rPr>
      <w:rFonts w:ascii="HelveticaNeue-Light" w:eastAsiaTheme="majorEastAsia" w:hAnsi="HelveticaNeue-Light" w:cstheme="majorBidi"/>
      <w:bCs/>
      <w:sz w:val="52"/>
      <w:szCs w:val="28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404C66"/>
    <w:pPr>
      <w:numPr>
        <w:ilvl w:val="1"/>
      </w:numPr>
      <w:spacing w:after="240"/>
      <w:jc w:val="both"/>
    </w:pPr>
    <w:rPr>
      <w:rFonts w:ascii="HelveticaNeue-Medium" w:eastAsiaTheme="majorEastAsia" w:hAnsi="HelveticaNeue-Medium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4C66"/>
    <w:rPr>
      <w:rFonts w:ascii="HelveticaNeue-Medium" w:eastAsiaTheme="majorEastAsia" w:hAnsi="HelveticaNeue-Medium" w:cstheme="majorBidi"/>
      <w:i/>
      <w:iCs/>
      <w:spacing w:val="15"/>
      <w:szCs w:val="24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3845D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845D5"/>
    <w:rPr>
      <w:rFonts w:eastAsiaTheme="minorHAnsi" w:cstheme="minorBidi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F2308"/>
    <w:pPr>
      <w:ind w:left="720"/>
      <w:contextualSpacing/>
    </w:pPr>
    <w:rPr>
      <w:rFonts w:asciiTheme="minorHAnsi" w:eastAsiaTheme="minorEastAsia" w:hAnsiTheme="minorHAnsi" w:cstheme="minorBid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1E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1E6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1E6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55EA"/>
    <w:rPr>
      <w:rFonts w:ascii="Calibri" w:eastAsia="Calibri" w:hAnsi="Calibri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55EA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7572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404C66"/>
    <w:pPr>
      <w:keepNext/>
      <w:keepLines/>
      <w:spacing w:before="680" w:after="0"/>
      <w:outlineLvl w:val="0"/>
    </w:pPr>
    <w:rPr>
      <w:rFonts w:ascii="HelveticaNeue-Light" w:eastAsiaTheme="majorEastAsia" w:hAnsi="HelveticaNeue-Light" w:cstheme="majorBidi"/>
      <w:bCs/>
      <w:sz w:val="5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4824D2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4824D2"/>
    <w:pPr>
      <w:spacing w:after="0" w:line="240" w:lineRule="auto"/>
      <w:jc w:val="both"/>
    </w:pPr>
    <w:rPr>
      <w:rFonts w:ascii="Arial" w:eastAsia="Times New Roman" w:hAnsi="Arial" w:cs="Arial"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4824D2"/>
    <w:rPr>
      <w:rFonts w:ascii="Arial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3399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73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3399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73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3399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4C66"/>
    <w:rPr>
      <w:rFonts w:ascii="HelveticaNeue-Light" w:eastAsiaTheme="majorEastAsia" w:hAnsi="HelveticaNeue-Light" w:cstheme="majorBidi"/>
      <w:bCs/>
      <w:sz w:val="52"/>
      <w:szCs w:val="28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404C66"/>
    <w:pPr>
      <w:numPr>
        <w:ilvl w:val="1"/>
      </w:numPr>
      <w:spacing w:after="240"/>
      <w:jc w:val="both"/>
    </w:pPr>
    <w:rPr>
      <w:rFonts w:ascii="HelveticaNeue-Medium" w:eastAsiaTheme="majorEastAsia" w:hAnsi="HelveticaNeue-Medium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4C66"/>
    <w:rPr>
      <w:rFonts w:ascii="HelveticaNeue-Medium" w:eastAsiaTheme="majorEastAsia" w:hAnsi="HelveticaNeue-Medium" w:cstheme="majorBidi"/>
      <w:i/>
      <w:iCs/>
      <w:spacing w:val="15"/>
      <w:szCs w:val="24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3845D5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845D5"/>
    <w:rPr>
      <w:rFonts w:eastAsiaTheme="minorHAnsi" w:cstheme="minorBidi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F2308"/>
    <w:pPr>
      <w:ind w:left="720"/>
      <w:contextualSpacing/>
    </w:pPr>
    <w:rPr>
      <w:rFonts w:asciiTheme="minorHAnsi" w:eastAsiaTheme="minorEastAsia" w:hAnsiTheme="minorHAnsi" w:cstheme="minorBid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1E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1E6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1E6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55EA"/>
    <w:rPr>
      <w:rFonts w:ascii="Calibri" w:eastAsia="Calibri" w:hAnsi="Calibri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55EA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ulian.mester@fie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20B9-3CD5-4A3F-977F-F35D5A89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PM Beispiel</vt:lpstr>
      <vt:lpstr>PM Beispiel</vt:lpstr>
    </vt:vector>
  </TitlesOfParts>
  <Company>Fiege Logistik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Beispiel</dc:title>
  <dc:creator>Julian Mester</dc:creator>
  <cp:lastModifiedBy>Mester, Julian</cp:lastModifiedBy>
  <cp:revision>4</cp:revision>
  <cp:lastPrinted>2016-10-31T14:31:00Z</cp:lastPrinted>
  <dcterms:created xsi:type="dcterms:W3CDTF">2017-06-29T12:07:00Z</dcterms:created>
  <dcterms:modified xsi:type="dcterms:W3CDTF">2017-07-10T09:28:00Z</dcterms:modified>
</cp:coreProperties>
</file>