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7FC" w:rsidRPr="004347FC" w:rsidRDefault="004347FC" w:rsidP="004347FC">
      <w:pPr>
        <w:rPr>
          <w:rFonts w:ascii="Arial" w:hAnsi="Arial" w:cs="Arial"/>
          <w:sz w:val="36"/>
          <w:szCs w:val="36"/>
        </w:rPr>
      </w:pPr>
      <w:proofErr w:type="spellStart"/>
      <w:r w:rsidRPr="004347FC">
        <w:rPr>
          <w:rFonts w:ascii="Arial" w:hAnsi="Arial" w:cs="Arial"/>
          <w:sz w:val="36"/>
          <w:szCs w:val="36"/>
        </w:rPr>
        <w:t>RocketSpace</w:t>
      </w:r>
      <w:proofErr w:type="spellEnd"/>
      <w:r w:rsidRPr="004347FC">
        <w:rPr>
          <w:rFonts w:ascii="Arial" w:hAnsi="Arial" w:cs="Arial"/>
          <w:sz w:val="36"/>
          <w:szCs w:val="36"/>
        </w:rPr>
        <w:t xml:space="preserve">, Fiege und Partner wählen Start-ups für die nächste Phase des </w:t>
      </w:r>
      <w:proofErr w:type="spellStart"/>
      <w:r w:rsidRPr="004347FC">
        <w:rPr>
          <w:rFonts w:ascii="Arial" w:hAnsi="Arial" w:cs="Arial"/>
          <w:sz w:val="36"/>
          <w:szCs w:val="36"/>
        </w:rPr>
        <w:t>Logistics</w:t>
      </w:r>
      <w:proofErr w:type="spellEnd"/>
      <w:r w:rsidRPr="004347FC">
        <w:rPr>
          <w:rFonts w:ascii="Arial" w:hAnsi="Arial" w:cs="Arial"/>
          <w:sz w:val="36"/>
          <w:szCs w:val="36"/>
        </w:rPr>
        <w:t xml:space="preserve"> Tech </w:t>
      </w:r>
      <w:proofErr w:type="spellStart"/>
      <w:r w:rsidRPr="004347FC">
        <w:rPr>
          <w:rFonts w:ascii="Arial" w:hAnsi="Arial" w:cs="Arial"/>
          <w:sz w:val="36"/>
          <w:szCs w:val="36"/>
        </w:rPr>
        <w:t>Accelerators</w:t>
      </w:r>
      <w:proofErr w:type="spellEnd"/>
      <w:r w:rsidRPr="004347FC">
        <w:rPr>
          <w:rFonts w:ascii="Arial" w:hAnsi="Arial" w:cs="Arial"/>
          <w:sz w:val="36"/>
          <w:szCs w:val="36"/>
        </w:rPr>
        <w:t xml:space="preserve"> aus</w:t>
      </w:r>
    </w:p>
    <w:p w:rsidR="004347FC" w:rsidRPr="004347FC" w:rsidRDefault="004347FC" w:rsidP="004347FC">
      <w:pPr>
        <w:spacing w:line="360" w:lineRule="auto"/>
        <w:rPr>
          <w:rFonts w:ascii="Arial" w:hAnsi="Arial" w:cs="Arial"/>
          <w:shd w:val="clear" w:color="auto" w:fill="FFFFFF"/>
        </w:rPr>
      </w:pPr>
      <w:r>
        <w:rPr>
          <w:rFonts w:ascii="Arial" w:hAnsi="Arial" w:cs="Arial"/>
        </w:rPr>
        <w:t>Greven, 26</w:t>
      </w:r>
      <w:r w:rsidR="005C73D3" w:rsidRPr="005C73D3">
        <w:rPr>
          <w:rFonts w:ascii="Arial" w:hAnsi="Arial" w:cs="Arial"/>
        </w:rPr>
        <w:t xml:space="preserve">. Januar 2017. </w:t>
      </w:r>
      <w:r w:rsidRPr="004347FC">
        <w:rPr>
          <w:rStyle w:val="apple-converted-space"/>
          <w:rFonts w:ascii="Arial" w:hAnsi="Arial" w:cs="Arial"/>
          <w:shd w:val="clear" w:color="auto" w:fill="FFFFFF"/>
        </w:rPr>
        <w:t>Cross-</w:t>
      </w:r>
      <w:proofErr w:type="spellStart"/>
      <w:r w:rsidRPr="004347FC">
        <w:rPr>
          <w:rStyle w:val="apple-converted-space"/>
          <w:rFonts w:ascii="Arial" w:hAnsi="Arial" w:cs="Arial"/>
          <w:shd w:val="clear" w:color="auto" w:fill="FFFFFF"/>
        </w:rPr>
        <w:t>Border</w:t>
      </w:r>
      <w:proofErr w:type="spellEnd"/>
      <w:r w:rsidRPr="004347FC">
        <w:rPr>
          <w:rStyle w:val="apple-converted-space"/>
          <w:rFonts w:ascii="Arial" w:hAnsi="Arial" w:cs="Arial"/>
          <w:shd w:val="clear" w:color="auto" w:fill="FFFFFF"/>
        </w:rPr>
        <w:t xml:space="preserve">-E-Commerce, </w:t>
      </w:r>
      <w:proofErr w:type="spellStart"/>
      <w:r w:rsidRPr="004347FC">
        <w:rPr>
          <w:rStyle w:val="apple-converted-space"/>
          <w:rFonts w:ascii="Arial" w:hAnsi="Arial" w:cs="Arial"/>
          <w:shd w:val="clear" w:color="auto" w:fill="FFFFFF"/>
        </w:rPr>
        <w:t>Augmented</w:t>
      </w:r>
      <w:proofErr w:type="spellEnd"/>
      <w:r w:rsidRPr="004347FC">
        <w:rPr>
          <w:rStyle w:val="apple-converted-space"/>
          <w:rFonts w:ascii="Arial" w:hAnsi="Arial" w:cs="Arial"/>
          <w:shd w:val="clear" w:color="auto" w:fill="FFFFFF"/>
        </w:rPr>
        <w:t xml:space="preserve"> Reality oder autonome Roboter in der Intralogistik: </w:t>
      </w:r>
      <w:r w:rsidRPr="004347FC">
        <w:rPr>
          <w:rFonts w:ascii="Arial" w:hAnsi="Arial" w:cs="Arial"/>
          <w:shd w:val="clear" w:color="auto" w:fill="FFFFFF"/>
        </w:rPr>
        <w:t xml:space="preserve">Der Logistikdienstleister Fiege ist als Mitglied im internationalen </w:t>
      </w:r>
      <w:proofErr w:type="spellStart"/>
      <w:r w:rsidRPr="004347FC">
        <w:rPr>
          <w:rFonts w:ascii="Arial" w:hAnsi="Arial" w:cs="Arial"/>
          <w:shd w:val="clear" w:color="auto" w:fill="FFFFFF"/>
        </w:rPr>
        <w:t>Logistics</w:t>
      </w:r>
      <w:proofErr w:type="spellEnd"/>
      <w:r w:rsidRPr="004347FC">
        <w:rPr>
          <w:rFonts w:ascii="Arial" w:hAnsi="Arial" w:cs="Arial"/>
          <w:shd w:val="clear" w:color="auto" w:fill="FFFFFF"/>
        </w:rPr>
        <w:t xml:space="preserve"> Tech </w:t>
      </w:r>
      <w:proofErr w:type="spellStart"/>
      <w:r w:rsidRPr="004347FC">
        <w:rPr>
          <w:rFonts w:ascii="Arial" w:hAnsi="Arial" w:cs="Arial"/>
          <w:shd w:val="clear" w:color="auto" w:fill="FFFFFF"/>
        </w:rPr>
        <w:t>Accelerator</w:t>
      </w:r>
      <w:proofErr w:type="spellEnd"/>
      <w:r w:rsidRPr="004347FC">
        <w:rPr>
          <w:rFonts w:ascii="Arial" w:hAnsi="Arial" w:cs="Arial"/>
          <w:shd w:val="clear" w:color="auto" w:fill="FFFFFF"/>
        </w:rPr>
        <w:t xml:space="preserve"> auf der Suche nach Start-ups, die mit innovativen Geschäftsideen die Logistik der Zukunft gestalten wollen. Gemeinsam mit Partnern wie dem Technologie-Campus </w:t>
      </w:r>
      <w:proofErr w:type="spellStart"/>
      <w:r w:rsidRPr="004347FC">
        <w:rPr>
          <w:rFonts w:ascii="Arial" w:hAnsi="Arial" w:cs="Arial"/>
          <w:shd w:val="clear" w:color="auto" w:fill="FFFFFF"/>
        </w:rPr>
        <w:t>RocketSpace</w:t>
      </w:r>
      <w:proofErr w:type="spellEnd"/>
      <w:r w:rsidRPr="004347FC">
        <w:rPr>
          <w:rFonts w:ascii="Arial" w:hAnsi="Arial" w:cs="Arial"/>
          <w:shd w:val="clear" w:color="auto" w:fill="FFFFFF"/>
        </w:rPr>
        <w:t xml:space="preserve"> aus San Francisco und dem spanischen Unternehmen </w:t>
      </w:r>
      <w:proofErr w:type="spellStart"/>
      <w:r w:rsidRPr="004347FC">
        <w:rPr>
          <w:rFonts w:ascii="Arial" w:hAnsi="Arial" w:cs="Arial"/>
          <w:shd w:val="clear" w:color="auto" w:fill="FFFFFF"/>
        </w:rPr>
        <w:t>Kaleido</w:t>
      </w:r>
      <w:proofErr w:type="spellEnd"/>
      <w:r w:rsidRPr="004347FC">
        <w:rPr>
          <w:rFonts w:ascii="Arial" w:hAnsi="Arial" w:cs="Arial"/>
          <w:shd w:val="clear" w:color="auto" w:fill="FFFFFF"/>
        </w:rPr>
        <w:t xml:space="preserve"> hat Fiege jetzt zehn Start-ups für den </w:t>
      </w:r>
      <w:proofErr w:type="spellStart"/>
      <w:r w:rsidRPr="004347FC">
        <w:rPr>
          <w:rFonts w:ascii="Arial" w:hAnsi="Arial" w:cs="Arial"/>
          <w:shd w:val="clear" w:color="auto" w:fill="FFFFFF"/>
        </w:rPr>
        <w:t>Logistics</w:t>
      </w:r>
      <w:proofErr w:type="spellEnd"/>
      <w:r w:rsidRPr="004347FC">
        <w:rPr>
          <w:rFonts w:ascii="Arial" w:hAnsi="Arial" w:cs="Arial"/>
          <w:shd w:val="clear" w:color="auto" w:fill="FFFFFF"/>
        </w:rPr>
        <w:t xml:space="preserve"> Tech </w:t>
      </w:r>
      <w:proofErr w:type="spellStart"/>
      <w:r w:rsidRPr="004347FC">
        <w:rPr>
          <w:rFonts w:ascii="Arial" w:hAnsi="Arial" w:cs="Arial"/>
          <w:shd w:val="clear" w:color="auto" w:fill="FFFFFF"/>
        </w:rPr>
        <w:t>Accelerator</w:t>
      </w:r>
      <w:proofErr w:type="spellEnd"/>
      <w:r w:rsidRPr="004347FC">
        <w:rPr>
          <w:rFonts w:ascii="Arial" w:hAnsi="Arial" w:cs="Arial"/>
          <w:shd w:val="clear" w:color="auto" w:fill="FFFFFF"/>
        </w:rPr>
        <w:t xml:space="preserve"> 2017 ausgesucht. </w:t>
      </w:r>
    </w:p>
    <w:p w:rsidR="004347FC" w:rsidRDefault="004347FC" w:rsidP="004347FC">
      <w:pPr>
        <w:spacing w:line="360" w:lineRule="auto"/>
        <w:rPr>
          <w:rFonts w:ascii="Arial" w:hAnsi="Arial" w:cs="Arial"/>
          <w:shd w:val="clear" w:color="auto" w:fill="FFFFFF"/>
        </w:rPr>
      </w:pPr>
      <w:r w:rsidRPr="004347FC">
        <w:rPr>
          <w:rFonts w:ascii="Arial" w:hAnsi="Arial" w:cs="Arial"/>
          <w:shd w:val="clear" w:color="auto" w:fill="FFFFFF"/>
        </w:rPr>
        <w:t xml:space="preserve">„Wir haben viele Gespräche mit interessanten Start-ups geführt. Die Ideen beschäftigen sich hauptsächlich mit der Digitalisierung und Automatisierung von allen denkbaren logistischen Prozessen“, sagt Andreas Pott, </w:t>
      </w:r>
      <w:proofErr w:type="spellStart"/>
      <w:r w:rsidRPr="004347FC">
        <w:rPr>
          <w:rFonts w:ascii="Arial" w:hAnsi="Arial" w:cs="Arial"/>
          <w:shd w:val="clear" w:color="auto" w:fill="FFFFFF"/>
        </w:rPr>
        <w:t>Director</w:t>
      </w:r>
      <w:proofErr w:type="spellEnd"/>
      <w:r w:rsidRPr="004347FC">
        <w:rPr>
          <w:rFonts w:ascii="Arial" w:hAnsi="Arial" w:cs="Arial"/>
          <w:shd w:val="clear" w:color="auto" w:fill="FFFFFF"/>
        </w:rPr>
        <w:t xml:space="preserve"> Corporate Development bei Fiege. Für Fiege habe sich der </w:t>
      </w:r>
      <w:proofErr w:type="spellStart"/>
      <w:r w:rsidRPr="004347FC">
        <w:rPr>
          <w:rFonts w:ascii="Arial" w:hAnsi="Arial" w:cs="Arial"/>
          <w:shd w:val="clear" w:color="auto" w:fill="FFFFFF"/>
        </w:rPr>
        <w:t>Accelerator</w:t>
      </w:r>
      <w:proofErr w:type="spellEnd"/>
      <w:r w:rsidRPr="004347FC">
        <w:rPr>
          <w:rFonts w:ascii="Arial" w:hAnsi="Arial" w:cs="Arial"/>
          <w:shd w:val="clear" w:color="auto" w:fill="FFFFFF"/>
        </w:rPr>
        <w:t xml:space="preserve"> gelohnt, so Pott. „Wir können schon jetzt sagen, dass wir einige spannende Ideen intensiv verfolgen und begleiten.“ </w:t>
      </w:r>
    </w:p>
    <w:p w:rsidR="004347FC" w:rsidRPr="004347FC" w:rsidRDefault="004347FC" w:rsidP="004347FC">
      <w:pPr>
        <w:spacing w:line="360" w:lineRule="auto"/>
        <w:rPr>
          <w:rFonts w:ascii="Arial" w:hAnsi="Arial" w:cs="Arial"/>
          <w:sz w:val="28"/>
          <w:szCs w:val="28"/>
          <w:shd w:val="clear" w:color="auto" w:fill="FFFFFF"/>
        </w:rPr>
      </w:pPr>
      <w:r w:rsidRPr="004347FC">
        <w:rPr>
          <w:rFonts w:ascii="Arial" w:hAnsi="Arial" w:cs="Arial"/>
          <w:sz w:val="28"/>
          <w:szCs w:val="28"/>
          <w:shd w:val="clear" w:color="auto" w:fill="FFFFFF"/>
        </w:rPr>
        <w:t xml:space="preserve">Zehn Start-ups aus sieben Ländern </w:t>
      </w:r>
    </w:p>
    <w:p w:rsidR="004347FC" w:rsidRPr="004347FC" w:rsidRDefault="004347FC" w:rsidP="004347FC">
      <w:pPr>
        <w:spacing w:line="360" w:lineRule="auto"/>
        <w:rPr>
          <w:rFonts w:ascii="Arial" w:hAnsi="Arial" w:cs="Arial"/>
          <w:shd w:val="clear" w:color="auto" w:fill="FFFFFF"/>
        </w:rPr>
      </w:pPr>
      <w:r w:rsidRPr="004347FC">
        <w:rPr>
          <w:rFonts w:ascii="Arial" w:hAnsi="Arial" w:cs="Arial"/>
          <w:shd w:val="clear" w:color="auto" w:fill="FFFFFF"/>
        </w:rPr>
        <w:t xml:space="preserve">Vier Monate lang erhalten die ausgewählten Start-ups die Chance, ihre Geschäftsidee mit Hilfe der Logistikpartner weiterzudenken und zu entwickeln. „Wir unterstützen die Start-ups und geben unser Expertenwissen weiter“, sagt Vorstand Felix Fiege. „Wir werden die eine oder andere Idee bei uns als Pilotprojekt umsetzen und hoffen, dass  daraus ein Geschäftsmodell reift, an dem wir uns beteiligen wollen.“ </w:t>
      </w:r>
    </w:p>
    <w:p w:rsidR="004347FC" w:rsidRDefault="004347FC" w:rsidP="004347FC">
      <w:pPr>
        <w:spacing w:line="360" w:lineRule="auto"/>
        <w:rPr>
          <w:rFonts w:ascii="Arial" w:hAnsi="Arial" w:cs="Arial"/>
          <w:shd w:val="clear" w:color="auto" w:fill="FFFFFF"/>
        </w:rPr>
      </w:pPr>
      <w:r w:rsidRPr="004347FC">
        <w:rPr>
          <w:rFonts w:ascii="Arial" w:hAnsi="Arial" w:cs="Arial"/>
          <w:shd w:val="clear" w:color="auto" w:fill="FFFFFF"/>
        </w:rPr>
        <w:t xml:space="preserve">Die zehn ausgewählten Start-ups kommen aus sieben Ländern – von Indien über Europa bis zu den USA. Mit </w:t>
      </w:r>
      <w:proofErr w:type="spellStart"/>
      <w:r w:rsidRPr="004347FC">
        <w:rPr>
          <w:rFonts w:ascii="Arial" w:hAnsi="Arial" w:cs="Arial"/>
          <w:shd w:val="clear" w:color="auto" w:fill="FFFFFF"/>
        </w:rPr>
        <w:t>Mycargorates</w:t>
      </w:r>
      <w:proofErr w:type="spellEnd"/>
      <w:r w:rsidRPr="004347FC">
        <w:rPr>
          <w:rFonts w:ascii="Arial" w:hAnsi="Arial" w:cs="Arial"/>
          <w:shd w:val="clear" w:color="auto" w:fill="FFFFFF"/>
        </w:rPr>
        <w:t xml:space="preserve"> aus Köln und </w:t>
      </w:r>
      <w:proofErr w:type="spellStart"/>
      <w:r w:rsidRPr="004347FC">
        <w:rPr>
          <w:rFonts w:ascii="Arial" w:hAnsi="Arial" w:cs="Arial"/>
          <w:shd w:val="clear" w:color="auto" w:fill="FFFFFF"/>
        </w:rPr>
        <w:t>Sennder</w:t>
      </w:r>
      <w:proofErr w:type="spellEnd"/>
      <w:r w:rsidRPr="004347FC">
        <w:rPr>
          <w:rFonts w:ascii="Arial" w:hAnsi="Arial" w:cs="Arial"/>
          <w:shd w:val="clear" w:color="auto" w:fill="FFFFFF"/>
        </w:rPr>
        <w:t xml:space="preserve"> aus Berlin sind auch zwei Start-ups aus Deutschland in den internationalen </w:t>
      </w:r>
      <w:proofErr w:type="spellStart"/>
      <w:r w:rsidRPr="004347FC">
        <w:rPr>
          <w:rFonts w:ascii="Arial" w:hAnsi="Arial" w:cs="Arial"/>
          <w:shd w:val="clear" w:color="auto" w:fill="FFFFFF"/>
        </w:rPr>
        <w:t>Accelerator</w:t>
      </w:r>
      <w:proofErr w:type="spellEnd"/>
      <w:r w:rsidRPr="004347FC">
        <w:rPr>
          <w:rFonts w:ascii="Arial" w:hAnsi="Arial" w:cs="Arial"/>
          <w:shd w:val="clear" w:color="auto" w:fill="FFFFFF"/>
        </w:rPr>
        <w:t xml:space="preserve"> aufgenommen worden.  </w:t>
      </w:r>
      <w:proofErr w:type="spellStart"/>
      <w:r w:rsidRPr="004347FC">
        <w:rPr>
          <w:rFonts w:ascii="Arial" w:hAnsi="Arial" w:cs="Arial"/>
          <w:shd w:val="clear" w:color="auto" w:fill="FFFFFF"/>
        </w:rPr>
        <w:t>Mycargorates</w:t>
      </w:r>
      <w:proofErr w:type="spellEnd"/>
      <w:r w:rsidRPr="004347FC">
        <w:rPr>
          <w:rFonts w:ascii="Arial" w:hAnsi="Arial" w:cs="Arial"/>
          <w:shd w:val="clear" w:color="auto" w:fill="FFFFFF"/>
        </w:rPr>
        <w:t xml:space="preserve"> hat ein online-basiertes Transport-Management-System und Buchungsportal für Logistik entwickelt, </w:t>
      </w:r>
      <w:proofErr w:type="spellStart"/>
      <w:r w:rsidRPr="004347FC">
        <w:rPr>
          <w:rFonts w:ascii="Arial" w:hAnsi="Arial" w:cs="Arial"/>
          <w:shd w:val="clear" w:color="auto" w:fill="FFFFFF"/>
        </w:rPr>
        <w:t>Sennder</w:t>
      </w:r>
      <w:proofErr w:type="spellEnd"/>
      <w:r w:rsidRPr="004347FC">
        <w:rPr>
          <w:rFonts w:ascii="Arial" w:hAnsi="Arial" w:cs="Arial"/>
          <w:shd w:val="clear" w:color="auto" w:fill="FFFFFF"/>
        </w:rPr>
        <w:t xml:space="preserve"> bietet Lösungen für Same-Day- bzw. 12-Hour-Delivery. </w:t>
      </w:r>
    </w:p>
    <w:p w:rsidR="004347FC" w:rsidRDefault="004347FC" w:rsidP="004347FC">
      <w:pPr>
        <w:spacing w:line="360" w:lineRule="auto"/>
        <w:rPr>
          <w:rFonts w:ascii="Arial" w:hAnsi="Arial" w:cs="Arial"/>
          <w:shd w:val="clear" w:color="auto" w:fill="FFFFFF"/>
        </w:rPr>
      </w:pPr>
    </w:p>
    <w:p w:rsidR="004347FC" w:rsidRPr="004347FC" w:rsidRDefault="004347FC" w:rsidP="004347FC">
      <w:pPr>
        <w:spacing w:line="360" w:lineRule="auto"/>
        <w:rPr>
          <w:rFonts w:ascii="Arial" w:hAnsi="Arial" w:cs="Arial"/>
          <w:shd w:val="clear" w:color="auto" w:fill="FFFFFF"/>
        </w:rPr>
      </w:pPr>
    </w:p>
    <w:p w:rsidR="00404C66" w:rsidRDefault="00404C66" w:rsidP="00461173">
      <w:pPr>
        <w:spacing w:line="360" w:lineRule="auto"/>
        <w:rPr>
          <w:rFonts w:ascii="Arial" w:hAnsi="Arial" w:cs="Arial"/>
          <w:sz w:val="20"/>
          <w:szCs w:val="20"/>
        </w:rPr>
      </w:pPr>
      <w:r w:rsidRPr="00404C66">
        <w:rPr>
          <w:rFonts w:ascii="Arial" w:hAnsi="Arial" w:cs="Arial"/>
          <w:b/>
          <w:sz w:val="20"/>
          <w:szCs w:val="20"/>
        </w:rPr>
        <w:lastRenderedPageBreak/>
        <w:t>Zu Fiege:</w:t>
      </w:r>
      <w:r w:rsidR="00774B25">
        <w:rPr>
          <w:rFonts w:ascii="Arial" w:hAnsi="Arial" w:cs="Arial"/>
          <w:b/>
          <w:sz w:val="20"/>
          <w:szCs w:val="20"/>
        </w:rPr>
        <w:t xml:space="preserve"> </w:t>
      </w:r>
      <w:r w:rsidR="00145CEA" w:rsidRPr="00404C66">
        <w:rPr>
          <w:rFonts w:ascii="Arial" w:hAnsi="Arial" w:cs="Arial"/>
          <w:sz w:val="20"/>
          <w:szCs w:val="20"/>
        </w:rPr>
        <w:t xml:space="preserve">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w:t>
      </w:r>
      <w:r w:rsidR="00145CEA">
        <w:rPr>
          <w:rFonts w:ascii="Arial" w:hAnsi="Arial" w:cs="Arial"/>
          <w:sz w:val="20"/>
          <w:szCs w:val="20"/>
        </w:rPr>
        <w:t>2015 mit 10.50</w:t>
      </w:r>
      <w:r w:rsidR="00145CEA" w:rsidRPr="00404C66">
        <w:rPr>
          <w:rFonts w:ascii="Arial" w:hAnsi="Arial" w:cs="Arial"/>
          <w:sz w:val="20"/>
          <w:szCs w:val="20"/>
        </w:rPr>
        <w:t>0 Mitarbeitern weltweit einen Umsatz von 1,4 Milliarden Euro. 160 Standorte und Kooperationen in 15 Ländern bilden ein engmaschiges logistisches Netzwerk. 2,7 Millionen Quadratmeter Lager- und Logistikflächen sprechen für die Leistungsfähigkeit des Unternehmens.</w:t>
      </w:r>
    </w:p>
    <w:p w:rsidR="003845D5" w:rsidRPr="00404C66" w:rsidRDefault="00530F18" w:rsidP="003845D5">
      <w:pPr>
        <w:jc w:val="both"/>
        <w:rPr>
          <w:rFonts w:ascii="Arial" w:hAnsi="Arial" w:cs="Arial"/>
          <w:b/>
          <w:sz w:val="20"/>
          <w:szCs w:val="20"/>
        </w:rPr>
      </w:pPr>
      <w:bookmarkStart w:id="0" w:name="_GoBack"/>
      <w:bookmarkEnd w:id="0"/>
      <w:r>
        <w:rPr>
          <w:rFonts w:ascii="Arial" w:hAnsi="Arial" w:cs="Arial"/>
          <w:b/>
          <w:sz w:val="20"/>
          <w:szCs w:val="20"/>
        </w:rPr>
        <w:t>Presse-</w:t>
      </w:r>
      <w:r w:rsidR="003845D5">
        <w:rPr>
          <w:rFonts w:ascii="Arial" w:hAnsi="Arial" w:cs="Arial"/>
          <w:b/>
          <w:sz w:val="20"/>
          <w:szCs w:val="20"/>
        </w:rPr>
        <w:t>Kontakt</w:t>
      </w:r>
      <w:r w:rsidR="003845D5" w:rsidRPr="00404C66">
        <w:rPr>
          <w:rFonts w:ascii="Arial" w:hAnsi="Arial" w:cs="Arial"/>
          <w:b/>
          <w:sz w:val="20"/>
          <w:szCs w:val="20"/>
        </w:rPr>
        <w:t>:</w:t>
      </w:r>
    </w:p>
    <w:p w:rsidR="00530F18" w:rsidRDefault="00530F18" w:rsidP="00530F18">
      <w:pPr>
        <w:spacing w:before="100" w:beforeAutospacing="1" w:after="100" w:afterAutospacing="1"/>
        <w:rPr>
          <w:rFonts w:ascii="Arial" w:hAnsi="Arial" w:cs="Arial"/>
          <w:sz w:val="18"/>
          <w:szCs w:val="18"/>
          <w:lang w:eastAsia="de-DE"/>
        </w:rPr>
      </w:pPr>
      <w:r w:rsidRPr="00530F18">
        <w:rPr>
          <w:rFonts w:ascii="Arial" w:hAnsi="Arial" w:cs="Arial"/>
          <w:b/>
          <w:bCs/>
          <w:sz w:val="20"/>
          <w:szCs w:val="20"/>
          <w:lang w:eastAsia="de-DE"/>
        </w:rPr>
        <w:t>Julian Mester</w:t>
      </w:r>
      <w:r w:rsidRPr="00530F18">
        <w:rPr>
          <w:lang w:eastAsia="de-DE"/>
        </w:rPr>
        <w:t xml:space="preserve"> </w:t>
      </w:r>
      <w:r w:rsidRPr="00530F18">
        <w:rPr>
          <w:lang w:eastAsia="de-DE"/>
        </w:rPr>
        <w:br/>
      </w:r>
      <w:r w:rsidRPr="00530F18">
        <w:rPr>
          <w:rFonts w:ascii="Arial" w:hAnsi="Arial" w:cs="Arial"/>
          <w:sz w:val="18"/>
          <w:szCs w:val="18"/>
          <w:lang w:eastAsia="de-DE"/>
        </w:rPr>
        <w:t>Presse</w:t>
      </w:r>
      <w:r w:rsidR="002561F8">
        <w:rPr>
          <w:rFonts w:ascii="Arial" w:hAnsi="Arial" w:cs="Arial"/>
          <w:sz w:val="18"/>
          <w:szCs w:val="18"/>
          <w:lang w:eastAsia="de-DE"/>
        </w:rPr>
        <w:t>sprecher</w:t>
      </w:r>
    </w:p>
    <w:p w:rsidR="00530F18" w:rsidRPr="00530F18" w:rsidRDefault="00530F18" w:rsidP="00530F18">
      <w:pPr>
        <w:spacing w:before="100" w:beforeAutospacing="1" w:after="100" w:afterAutospacing="1"/>
        <w:rPr>
          <w:sz w:val="18"/>
          <w:szCs w:val="18"/>
          <w:lang w:val="en-US" w:eastAsia="de-DE"/>
        </w:rPr>
      </w:pPr>
      <w:r w:rsidRPr="00336B30">
        <w:rPr>
          <w:rFonts w:ascii="Arial" w:hAnsi="Arial" w:cs="Arial"/>
          <w:bCs/>
          <w:sz w:val="18"/>
          <w:szCs w:val="18"/>
          <w:lang w:eastAsia="de-DE"/>
        </w:rPr>
        <w:t>FIEGE Logistik Stiftung &amp; Co.</w:t>
      </w:r>
      <w:r w:rsidRPr="00336B30">
        <w:rPr>
          <w:bCs/>
          <w:sz w:val="18"/>
          <w:szCs w:val="18"/>
          <w:lang w:eastAsia="de-DE"/>
        </w:rPr>
        <w:t xml:space="preserve"> </w:t>
      </w:r>
      <w:r w:rsidRPr="00530F18">
        <w:rPr>
          <w:rFonts w:ascii="Arial" w:hAnsi="Arial" w:cs="Arial"/>
          <w:bCs/>
          <w:sz w:val="18"/>
          <w:szCs w:val="18"/>
          <w:lang w:val="en-US" w:eastAsia="de-DE"/>
        </w:rPr>
        <w:t>KG</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Joan-Joseph-Fiege-</w:t>
      </w:r>
      <w:proofErr w:type="spellStart"/>
      <w:r w:rsidRPr="00530F18">
        <w:rPr>
          <w:rFonts w:ascii="Arial" w:hAnsi="Arial" w:cs="Arial"/>
          <w:sz w:val="18"/>
          <w:szCs w:val="18"/>
          <w:lang w:val="en-US" w:eastAsia="de-DE"/>
        </w:rPr>
        <w:t>Straße</w:t>
      </w:r>
      <w:proofErr w:type="spellEnd"/>
      <w:r w:rsidRPr="00530F18">
        <w:rPr>
          <w:rFonts w:ascii="Arial" w:hAnsi="Arial" w:cs="Arial"/>
          <w:sz w:val="18"/>
          <w:szCs w:val="18"/>
          <w:lang w:val="en-US" w:eastAsia="de-DE"/>
        </w:rPr>
        <w:t xml:space="preserve"> 1</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 xml:space="preserve">48268 </w:t>
      </w:r>
      <w:proofErr w:type="spellStart"/>
      <w:r w:rsidRPr="00530F18">
        <w:rPr>
          <w:rFonts w:ascii="Arial" w:hAnsi="Arial" w:cs="Arial"/>
          <w:sz w:val="18"/>
          <w:szCs w:val="18"/>
          <w:lang w:val="en-US" w:eastAsia="de-DE"/>
        </w:rPr>
        <w:t>Greven</w:t>
      </w:r>
      <w:proofErr w:type="spellEnd"/>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Germany</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Phone: +49 (2571) 999 413</w:t>
      </w:r>
      <w:r w:rsidRPr="00530F18">
        <w:rPr>
          <w:sz w:val="18"/>
          <w:szCs w:val="18"/>
          <w:lang w:val="en-US" w:eastAsia="de-DE"/>
        </w:rPr>
        <w:br/>
      </w:r>
      <w:r w:rsidRPr="00530F18">
        <w:rPr>
          <w:rFonts w:ascii="Arial" w:hAnsi="Arial" w:cs="Arial"/>
          <w:sz w:val="18"/>
          <w:szCs w:val="18"/>
          <w:lang w:val="en-US" w:eastAsia="de-DE"/>
        </w:rPr>
        <w:t xml:space="preserve">Mail to: </w:t>
      </w:r>
      <w:hyperlink r:id="rId9" w:history="1">
        <w:r w:rsidRPr="00530F18">
          <w:rPr>
            <w:rStyle w:val="Hyperlink"/>
            <w:rFonts w:ascii="Arial" w:hAnsi="Arial" w:cs="Arial"/>
            <w:color w:val="auto"/>
            <w:sz w:val="18"/>
            <w:szCs w:val="18"/>
            <w:lang w:val="en-US" w:eastAsia="de-DE"/>
          </w:rPr>
          <w:t>julian.mester@fiege.com</w:t>
        </w:r>
      </w:hyperlink>
      <w:r w:rsidRPr="00530F18">
        <w:rPr>
          <w:sz w:val="18"/>
          <w:szCs w:val="18"/>
          <w:lang w:val="en-US" w:eastAsia="de-DE"/>
        </w:rPr>
        <w:t xml:space="preserve"> </w:t>
      </w:r>
    </w:p>
    <w:sectPr w:rsidR="00530F18" w:rsidRPr="00530F18" w:rsidSect="0073399E">
      <w:headerReference w:type="default" r:id="rId10"/>
      <w:footerReference w:type="default" r:id="rId11"/>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B9A" w:rsidRDefault="008E0B9A" w:rsidP="0073399E">
      <w:pPr>
        <w:spacing w:after="0" w:line="240" w:lineRule="auto"/>
      </w:pPr>
      <w:r>
        <w:separator/>
      </w:r>
    </w:p>
  </w:endnote>
  <w:endnote w:type="continuationSeparator" w:id="0">
    <w:p w:rsidR="008E0B9A" w:rsidRDefault="008E0B9A"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ight">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511E3F">
    <w:pPr>
      <w:pStyle w:val="Fuzeile"/>
      <w:rPr>
        <w:color w:val="B9B9BA"/>
      </w:rPr>
    </w:pPr>
    <w:r>
      <w:rPr>
        <w:color w:val="B9B9BA"/>
      </w:rPr>
      <w:t>______________________________________________________________________________</w:t>
    </w:r>
  </w:p>
  <w:p w:rsidR="00000B85" w:rsidRDefault="00000B85" w:rsidP="00511E3F">
    <w:pPr>
      <w:pStyle w:val="Fuzeile"/>
      <w:rPr>
        <w:rFonts w:ascii="Arial" w:hAnsi="Arial" w:cs="Arial"/>
        <w:color w:val="B9B9BA"/>
      </w:rPr>
    </w:pPr>
  </w:p>
  <w:p w:rsidR="00000B85" w:rsidRPr="00511E3F" w:rsidRDefault="00000B85">
    <w:pPr>
      <w:pStyle w:val="Fuzeile"/>
      <w:rPr>
        <w:rFonts w:ascii="Arial" w:hAnsi="Arial" w:cs="Arial"/>
        <w:color w:val="B9B9BA"/>
      </w:rPr>
    </w:pPr>
    <w:r w:rsidRPr="003E3F51">
      <w:rPr>
        <w:rFonts w:ascii="Arial" w:hAnsi="Arial" w:cs="Arial"/>
        <w:color w:val="B9B9BA"/>
      </w:rPr>
      <w:t>Presse</w:t>
    </w:r>
    <w:smartTag w:uri="urn:schemas-microsoft-com:office:smarttags" w:element="PersonName">
      <w:r w:rsidRPr="003E3F51">
        <w:rPr>
          <w:rFonts w:ascii="Arial" w:hAnsi="Arial" w:cs="Arial"/>
          <w:color w:val="B9B9BA"/>
        </w:rPr>
        <w:t>info</w:t>
      </w:r>
    </w:smartTag>
    <w:r w:rsidRPr="003E3F51">
      <w:rPr>
        <w:rFonts w:ascii="Arial" w:hAnsi="Arial" w:cs="Arial"/>
        <w:color w:val="B9B9BA"/>
      </w:rPr>
      <w:t>rmation</w:t>
    </w:r>
    <w:r>
      <w:rPr>
        <w:rFonts w:ascii="Arial" w:hAnsi="Arial" w:cs="Arial"/>
        <w:color w:val="B9B9BA"/>
      </w:rPr>
      <w:tab/>
    </w:r>
    <w:r>
      <w:rPr>
        <w:rFonts w:ascii="Arial" w:hAnsi="Arial" w:cs="Arial"/>
        <w:color w:val="B9B9BA"/>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B9A" w:rsidRDefault="008E0B9A" w:rsidP="0073399E">
      <w:pPr>
        <w:spacing w:after="0" w:line="240" w:lineRule="auto"/>
      </w:pPr>
      <w:r>
        <w:separator/>
      </w:r>
    </w:p>
  </w:footnote>
  <w:footnote w:type="continuationSeparator" w:id="0">
    <w:p w:rsidR="008E0B9A" w:rsidRDefault="008E0B9A"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73399E">
    <w:pPr>
      <w:framePr w:w="3749" w:hSpace="141" w:wrap="around" w:vAnchor="text" w:hAnchor="page" w:x="6865" w:y="1"/>
      <w:ind w:left="-70" w:right="-443"/>
    </w:pPr>
  </w:p>
  <w:p w:rsidR="00000B85" w:rsidRDefault="008C0581" w:rsidP="0073399E">
    <w:pPr>
      <w:pStyle w:val="Kopfzeile"/>
      <w:jc w:val="right"/>
    </w:pPr>
    <w:r>
      <w:rPr>
        <w:noProof/>
        <w:lang w:eastAsia="de-DE"/>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Kopfzeile"/>
    </w:pPr>
  </w:p>
  <w:p w:rsidR="00000B85" w:rsidRDefault="00000B85" w:rsidP="0073399E">
    <w:pPr>
      <w:pStyle w:val="Kopfzeile"/>
    </w:pPr>
  </w:p>
  <w:p w:rsidR="00717403" w:rsidRDefault="00000B85" w:rsidP="0073399E">
    <w:pPr>
      <w:pStyle w:val="Kopfzeile"/>
      <w:rPr>
        <w:rFonts w:ascii="Arial" w:hAnsi="Arial" w:cs="Arial"/>
        <w:b/>
        <w:bCs/>
        <w:sz w:val="40"/>
        <w:szCs w:val="40"/>
      </w:rPr>
    </w:pPr>
    <w:r w:rsidRPr="003E3F51">
      <w:rPr>
        <w:rFonts w:ascii="Arial" w:hAnsi="Arial" w:cs="Arial"/>
        <w:b/>
        <w:bCs/>
        <w:sz w:val="40"/>
        <w:szCs w:val="40"/>
      </w:rPr>
      <w:t>Presse</w:t>
    </w:r>
    <w:r w:rsidR="00685475">
      <w:rPr>
        <w:rFonts w:ascii="Arial" w:hAnsi="Arial" w:cs="Arial"/>
        <w:b/>
        <w:bCs/>
        <w:sz w:val="40"/>
        <w:szCs w:val="40"/>
      </w:rPr>
      <w:t>mitteilung</w:t>
    </w:r>
  </w:p>
  <w:p w:rsidR="00000B85" w:rsidRPr="003E3F51" w:rsidRDefault="00000B85" w:rsidP="0073399E">
    <w:pPr>
      <w:pStyle w:val="Kopfzeile"/>
      <w:rPr>
        <w:rFonts w:ascii="Arial" w:hAnsi="Arial" w:cs="Arial"/>
        <w:b/>
        <w:bCs/>
        <w:color w:val="B9B9BA"/>
        <w:sz w:val="40"/>
        <w:szCs w:val="40"/>
      </w:rPr>
    </w:pPr>
    <w:r w:rsidRPr="003E3F51">
      <w:rPr>
        <w:rFonts w:ascii="Arial" w:hAnsi="Arial" w:cs="Arial"/>
        <w:b/>
        <w:bCs/>
        <w:color w:val="B9B9BA"/>
        <w:sz w:val="40"/>
        <w:szCs w:val="40"/>
      </w:rPr>
      <w:t>__________________________________________</w:t>
    </w:r>
  </w:p>
  <w:p w:rsidR="00000B85" w:rsidRDefault="00000B8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4494B"/>
    <w:rsid w:val="00047EAE"/>
    <w:rsid w:val="0005083F"/>
    <w:rsid w:val="0006514A"/>
    <w:rsid w:val="000749B5"/>
    <w:rsid w:val="0009306D"/>
    <w:rsid w:val="00097064"/>
    <w:rsid w:val="00097159"/>
    <w:rsid w:val="000B1DF3"/>
    <w:rsid w:val="000B3098"/>
    <w:rsid w:val="000B65F4"/>
    <w:rsid w:val="000E6AC1"/>
    <w:rsid w:val="001136C4"/>
    <w:rsid w:val="001302C2"/>
    <w:rsid w:val="00144323"/>
    <w:rsid w:val="00145CEA"/>
    <w:rsid w:val="001630CF"/>
    <w:rsid w:val="001D708A"/>
    <w:rsid w:val="001E6E83"/>
    <w:rsid w:val="001F1B67"/>
    <w:rsid w:val="00206B6E"/>
    <w:rsid w:val="002111DE"/>
    <w:rsid w:val="00223F71"/>
    <w:rsid w:val="002332CD"/>
    <w:rsid w:val="002561F8"/>
    <w:rsid w:val="00265BE8"/>
    <w:rsid w:val="002B7507"/>
    <w:rsid w:val="002D30A3"/>
    <w:rsid w:val="003034C4"/>
    <w:rsid w:val="003241B8"/>
    <w:rsid w:val="00333478"/>
    <w:rsid w:val="00334069"/>
    <w:rsid w:val="00336B30"/>
    <w:rsid w:val="00347E35"/>
    <w:rsid w:val="003504BB"/>
    <w:rsid w:val="003845D5"/>
    <w:rsid w:val="003A2244"/>
    <w:rsid w:val="003C1926"/>
    <w:rsid w:val="003D76DE"/>
    <w:rsid w:val="003E3F51"/>
    <w:rsid w:val="00404C66"/>
    <w:rsid w:val="004347FC"/>
    <w:rsid w:val="00450C2C"/>
    <w:rsid w:val="004608FB"/>
    <w:rsid w:val="00461173"/>
    <w:rsid w:val="004824D2"/>
    <w:rsid w:val="004E4DE9"/>
    <w:rsid w:val="004F61F7"/>
    <w:rsid w:val="004F76BD"/>
    <w:rsid w:val="00511E3F"/>
    <w:rsid w:val="00511F5B"/>
    <w:rsid w:val="00512816"/>
    <w:rsid w:val="00512A42"/>
    <w:rsid w:val="00514F4D"/>
    <w:rsid w:val="00530F18"/>
    <w:rsid w:val="00533790"/>
    <w:rsid w:val="0055274F"/>
    <w:rsid w:val="00562D6E"/>
    <w:rsid w:val="005640F3"/>
    <w:rsid w:val="005766DA"/>
    <w:rsid w:val="00584368"/>
    <w:rsid w:val="005A0BF0"/>
    <w:rsid w:val="005A174C"/>
    <w:rsid w:val="005A36EE"/>
    <w:rsid w:val="005A3C7A"/>
    <w:rsid w:val="005B597F"/>
    <w:rsid w:val="005C73D3"/>
    <w:rsid w:val="005D2A91"/>
    <w:rsid w:val="0060133E"/>
    <w:rsid w:val="00652DB4"/>
    <w:rsid w:val="00663591"/>
    <w:rsid w:val="006648C8"/>
    <w:rsid w:val="00685475"/>
    <w:rsid w:val="00685B49"/>
    <w:rsid w:val="006D582E"/>
    <w:rsid w:val="00717403"/>
    <w:rsid w:val="0072241F"/>
    <w:rsid w:val="0073399E"/>
    <w:rsid w:val="0075508C"/>
    <w:rsid w:val="00774B25"/>
    <w:rsid w:val="00776237"/>
    <w:rsid w:val="00790679"/>
    <w:rsid w:val="0079511F"/>
    <w:rsid w:val="007A4E06"/>
    <w:rsid w:val="007B0B96"/>
    <w:rsid w:val="007F1ED7"/>
    <w:rsid w:val="008057FB"/>
    <w:rsid w:val="008151EC"/>
    <w:rsid w:val="008463E0"/>
    <w:rsid w:val="00865DCD"/>
    <w:rsid w:val="008A19F0"/>
    <w:rsid w:val="008B6002"/>
    <w:rsid w:val="008C0581"/>
    <w:rsid w:val="008D1E91"/>
    <w:rsid w:val="008E0B9A"/>
    <w:rsid w:val="009422B6"/>
    <w:rsid w:val="0097268F"/>
    <w:rsid w:val="009876EB"/>
    <w:rsid w:val="00991DB6"/>
    <w:rsid w:val="009929E3"/>
    <w:rsid w:val="00995D4A"/>
    <w:rsid w:val="00997E5E"/>
    <w:rsid w:val="009B55B5"/>
    <w:rsid w:val="009D0E29"/>
    <w:rsid w:val="009D350F"/>
    <w:rsid w:val="009D676B"/>
    <w:rsid w:val="009E3728"/>
    <w:rsid w:val="009E5F4B"/>
    <w:rsid w:val="00A00E59"/>
    <w:rsid w:val="00A05FB3"/>
    <w:rsid w:val="00A25C42"/>
    <w:rsid w:val="00A310D3"/>
    <w:rsid w:val="00A64FDB"/>
    <w:rsid w:val="00A74A21"/>
    <w:rsid w:val="00B00E04"/>
    <w:rsid w:val="00B115D7"/>
    <w:rsid w:val="00B21E65"/>
    <w:rsid w:val="00B55B6F"/>
    <w:rsid w:val="00B6064F"/>
    <w:rsid w:val="00B943F2"/>
    <w:rsid w:val="00BE2DAF"/>
    <w:rsid w:val="00C167E8"/>
    <w:rsid w:val="00C321F7"/>
    <w:rsid w:val="00C32BAF"/>
    <w:rsid w:val="00CB0864"/>
    <w:rsid w:val="00CF0D24"/>
    <w:rsid w:val="00D31E05"/>
    <w:rsid w:val="00D33FC2"/>
    <w:rsid w:val="00DD65CA"/>
    <w:rsid w:val="00DD66F3"/>
    <w:rsid w:val="00DF2308"/>
    <w:rsid w:val="00E47572"/>
    <w:rsid w:val="00E70129"/>
    <w:rsid w:val="00E760AE"/>
    <w:rsid w:val="00E847FE"/>
    <w:rsid w:val="00E97244"/>
    <w:rsid w:val="00EE2274"/>
    <w:rsid w:val="00EF3938"/>
    <w:rsid w:val="00F1498D"/>
    <w:rsid w:val="00F26D38"/>
    <w:rsid w:val="00F42B73"/>
    <w:rsid w:val="00FA1771"/>
    <w:rsid w:val="00FD1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Absatz-Standardschriftart"/>
    <w:rsid w:val="004347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Absatz-Standardschriftart"/>
    <w:rsid w:val="004347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205068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ulian.mester@fie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CC7F3-235B-4508-8095-E754E82A3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2341</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2707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Mester, Julian</cp:lastModifiedBy>
  <cp:revision>2</cp:revision>
  <cp:lastPrinted>2016-05-26T01:37:00Z</cp:lastPrinted>
  <dcterms:created xsi:type="dcterms:W3CDTF">2017-01-26T09:26:00Z</dcterms:created>
  <dcterms:modified xsi:type="dcterms:W3CDTF">2017-01-26T09:26:00Z</dcterms:modified>
</cp:coreProperties>
</file>