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DAE" w:rsidRPr="00AF02C4" w:rsidRDefault="00FD3DAE" w:rsidP="00FD3DAE">
      <w:pPr>
        <w:rPr>
          <w:rFonts w:ascii="Arial" w:hAnsi="Arial" w:cs="Arial"/>
          <w:sz w:val="36"/>
          <w:szCs w:val="36"/>
          <w:lang w:val="en-US"/>
        </w:rPr>
      </w:pPr>
      <w:r>
        <w:rPr>
          <w:rFonts w:ascii="Arial" w:hAnsi="Arial" w:cs="Arial"/>
          <w:sz w:val="36"/>
          <w:szCs w:val="36"/>
          <w:lang w:val="en-GB"/>
        </w:rPr>
        <w:t>Order picking robots take up service at Fiege</w:t>
      </w:r>
    </w:p>
    <w:p w:rsidR="008463E0" w:rsidRPr="00AF02C4" w:rsidRDefault="00FD3DAE" w:rsidP="006D582E">
      <w:pPr>
        <w:rPr>
          <w:rFonts w:ascii="Arial" w:hAnsi="Arial" w:cs="Arial"/>
          <w:noProof/>
          <w:sz w:val="28"/>
          <w:szCs w:val="28"/>
          <w:lang w:val="en-US"/>
        </w:rPr>
      </w:pPr>
      <w:r>
        <w:rPr>
          <w:rFonts w:ascii="Arial" w:hAnsi="Arial" w:cs="Arial"/>
          <w:noProof/>
          <w:sz w:val="28"/>
          <w:szCs w:val="28"/>
          <w:lang w:val="en-GB"/>
        </w:rPr>
        <w:t>The next step towards a digitised warehouse in Ibbenbüren</w:t>
      </w:r>
    </w:p>
    <w:p w:rsidR="00FD3DAE" w:rsidRPr="00AF02C4" w:rsidRDefault="00AF02C4" w:rsidP="00FD3DAE">
      <w:pPr>
        <w:spacing w:line="360" w:lineRule="auto"/>
        <w:rPr>
          <w:rFonts w:ascii="Arial" w:hAnsi="Arial" w:cs="Arial"/>
          <w:sz w:val="20"/>
          <w:szCs w:val="20"/>
          <w:lang w:val="en-US"/>
        </w:rPr>
      </w:pPr>
      <w:proofErr w:type="spellStart"/>
      <w:r>
        <w:rPr>
          <w:rFonts w:ascii="Arial" w:hAnsi="Arial" w:cs="Arial"/>
          <w:sz w:val="20"/>
          <w:szCs w:val="20"/>
          <w:lang w:val="en-GB"/>
        </w:rPr>
        <w:t>Ibbenbüren</w:t>
      </w:r>
      <w:proofErr w:type="spellEnd"/>
      <w:r>
        <w:rPr>
          <w:rFonts w:ascii="Arial" w:hAnsi="Arial" w:cs="Arial"/>
          <w:sz w:val="20"/>
          <w:szCs w:val="20"/>
          <w:lang w:val="en-GB"/>
        </w:rPr>
        <w:t>, 12</w:t>
      </w:r>
      <w:r w:rsidRPr="00AF02C4">
        <w:rPr>
          <w:rFonts w:ascii="Arial" w:hAnsi="Arial" w:cs="Arial"/>
          <w:sz w:val="20"/>
          <w:szCs w:val="20"/>
          <w:vertAlign w:val="superscript"/>
          <w:lang w:val="en-GB"/>
        </w:rPr>
        <w:t>th</w:t>
      </w:r>
      <w:r>
        <w:rPr>
          <w:rFonts w:ascii="Arial" w:hAnsi="Arial" w:cs="Arial"/>
          <w:sz w:val="20"/>
          <w:szCs w:val="20"/>
          <w:lang w:val="en-GB"/>
        </w:rPr>
        <w:t xml:space="preserve"> of</w:t>
      </w:r>
      <w:bookmarkStart w:id="0" w:name="_GoBack"/>
      <w:bookmarkEnd w:id="0"/>
      <w:r w:rsidR="00FD3DAE">
        <w:rPr>
          <w:rFonts w:ascii="Arial" w:hAnsi="Arial" w:cs="Arial"/>
          <w:sz w:val="20"/>
          <w:szCs w:val="20"/>
          <w:lang w:val="en-GB"/>
        </w:rPr>
        <w:t xml:space="preserve"> October 2016</w:t>
      </w:r>
      <w:r w:rsidR="00FD3DAE">
        <w:rPr>
          <w:rStyle w:val="apple-converted-space"/>
          <w:rFonts w:ascii="Arial" w:hAnsi="Arial" w:cs="Arial"/>
          <w:color w:val="000000"/>
          <w:sz w:val="20"/>
          <w:szCs w:val="20"/>
          <w:lang w:val="en-GB"/>
        </w:rPr>
        <w:t xml:space="preserve">. </w:t>
      </w:r>
      <w:r w:rsidR="00FD3DAE">
        <w:rPr>
          <w:rFonts w:ascii="Arial" w:hAnsi="Arial" w:cs="Arial"/>
          <w:sz w:val="20"/>
          <w:szCs w:val="20"/>
          <w:lang w:val="en-GB"/>
        </w:rPr>
        <w:t xml:space="preserve">Three order-picking robots have taken up service at Fiege Logistik in Ibbenbüren. A four-member developer team </w:t>
      </w:r>
      <w:r w:rsidR="002C756A">
        <w:rPr>
          <w:rFonts w:ascii="Arial" w:hAnsi="Arial" w:cs="Arial"/>
          <w:sz w:val="20"/>
          <w:szCs w:val="20"/>
          <w:lang w:val="en-GB"/>
        </w:rPr>
        <w:t>from</w:t>
      </w:r>
      <w:r w:rsidR="00FD3DAE">
        <w:rPr>
          <w:rFonts w:ascii="Arial" w:hAnsi="Arial" w:cs="Arial"/>
          <w:sz w:val="20"/>
          <w:szCs w:val="20"/>
          <w:lang w:val="en-GB"/>
        </w:rPr>
        <w:t xml:space="preserve"> the Munich robotics start-up, </w:t>
      </w:r>
      <w:proofErr w:type="spellStart"/>
      <w:r w:rsidR="00FD3DAE">
        <w:rPr>
          <w:rFonts w:ascii="Arial" w:hAnsi="Arial" w:cs="Arial"/>
          <w:sz w:val="20"/>
          <w:szCs w:val="20"/>
          <w:lang w:val="en-GB"/>
        </w:rPr>
        <w:t>Magazino</w:t>
      </w:r>
      <w:proofErr w:type="spellEnd"/>
      <w:r w:rsidR="00FD3DAE">
        <w:rPr>
          <w:rFonts w:ascii="Arial" w:hAnsi="Arial" w:cs="Arial"/>
          <w:sz w:val="20"/>
          <w:szCs w:val="20"/>
          <w:lang w:val="en-GB"/>
        </w:rPr>
        <w:t>, ha</w:t>
      </w:r>
      <w:r w:rsidR="002C756A">
        <w:rPr>
          <w:rFonts w:ascii="Arial" w:hAnsi="Arial" w:cs="Arial"/>
          <w:sz w:val="20"/>
          <w:szCs w:val="20"/>
          <w:lang w:val="en-GB"/>
        </w:rPr>
        <w:t>ve</w:t>
      </w:r>
      <w:r w:rsidR="00FD3DAE">
        <w:rPr>
          <w:rFonts w:ascii="Arial" w:hAnsi="Arial" w:cs="Arial"/>
          <w:sz w:val="20"/>
          <w:szCs w:val="20"/>
          <w:lang w:val="en-GB"/>
        </w:rPr>
        <w:t xml:space="preserve"> started putting the robots into operation. The three TORU Cube robots are to pick </w:t>
      </w:r>
      <w:r w:rsidR="002C756A">
        <w:rPr>
          <w:rFonts w:ascii="Arial" w:hAnsi="Arial" w:cs="Arial"/>
          <w:sz w:val="20"/>
          <w:szCs w:val="20"/>
          <w:lang w:val="en-GB"/>
        </w:rPr>
        <w:t>online orders for footwear</w:t>
      </w:r>
      <w:r w:rsidR="00FD3DAE">
        <w:rPr>
          <w:rFonts w:ascii="Arial" w:hAnsi="Arial" w:cs="Arial"/>
          <w:sz w:val="20"/>
          <w:szCs w:val="20"/>
          <w:lang w:val="en-GB"/>
        </w:rPr>
        <w:t xml:space="preserve">. Tobias Hepke, branch manager of the Fiege Mega Center Ibbenbüren, is pleased about the addition to the team and says: “I find the topic extremely exciting and am </w:t>
      </w:r>
      <w:r w:rsidR="002C756A">
        <w:rPr>
          <w:rFonts w:ascii="Arial" w:hAnsi="Arial" w:cs="Arial"/>
          <w:sz w:val="20"/>
          <w:szCs w:val="20"/>
          <w:lang w:val="en-GB"/>
        </w:rPr>
        <w:t>thrilled</w:t>
      </w:r>
      <w:r w:rsidR="00FD3DAE">
        <w:rPr>
          <w:rFonts w:ascii="Arial" w:hAnsi="Arial" w:cs="Arial"/>
          <w:sz w:val="20"/>
          <w:szCs w:val="20"/>
          <w:lang w:val="en-GB"/>
        </w:rPr>
        <w:t xml:space="preserve"> that together we are advancing robotics for applications in intralogistics here.” </w:t>
      </w:r>
    </w:p>
    <w:p w:rsidR="00FD3DAE" w:rsidRPr="00AF02C4" w:rsidRDefault="002C756A" w:rsidP="00FD3DAE">
      <w:pPr>
        <w:spacing w:line="360" w:lineRule="auto"/>
        <w:rPr>
          <w:rFonts w:ascii="Arial" w:hAnsi="Arial" w:cs="Arial"/>
          <w:sz w:val="20"/>
          <w:szCs w:val="20"/>
          <w:lang w:val="en-US"/>
        </w:rPr>
      </w:pPr>
      <w:r>
        <w:rPr>
          <w:rFonts w:ascii="Arial" w:hAnsi="Arial" w:cs="Arial"/>
          <w:sz w:val="20"/>
          <w:szCs w:val="20"/>
          <w:lang w:val="en-GB"/>
        </w:rPr>
        <w:t>During</w:t>
      </w:r>
      <w:r w:rsidR="00FD3DAE">
        <w:rPr>
          <w:rFonts w:ascii="Arial" w:hAnsi="Arial" w:cs="Arial"/>
          <w:sz w:val="20"/>
          <w:szCs w:val="20"/>
          <w:lang w:val="en-GB"/>
        </w:rPr>
        <w:t xml:space="preserve"> the first weeks after the arrival of the robots the software developers will design a map of the area of application and of the surroundings and will start with first navigation and grab tests. Moritz Tenorth, the head of Magazino’s software department, described the requirements for this as excellent: “The warehouse is very structured and tidy, the racks are well placed - this makes the robot’s first steps in its new surroundings so much easier.”</w:t>
      </w:r>
    </w:p>
    <w:p w:rsidR="00FD3DAE" w:rsidRPr="00AF02C4" w:rsidRDefault="00FD3DAE" w:rsidP="00FD3DAE">
      <w:pPr>
        <w:spacing w:line="360" w:lineRule="auto"/>
        <w:rPr>
          <w:rFonts w:ascii="Arial" w:hAnsi="Arial" w:cs="Arial"/>
          <w:sz w:val="24"/>
          <w:szCs w:val="24"/>
          <w:lang w:val="en-US"/>
        </w:rPr>
      </w:pPr>
      <w:r>
        <w:rPr>
          <w:rFonts w:ascii="Arial" w:hAnsi="Arial" w:cs="Arial"/>
          <w:sz w:val="24"/>
          <w:szCs w:val="24"/>
          <w:lang w:val="en-GB"/>
        </w:rPr>
        <w:t>Picking of boxes for shoes ordered online</w:t>
      </w:r>
    </w:p>
    <w:p w:rsidR="00FD3DAE" w:rsidRPr="00AF02C4" w:rsidRDefault="00FD3DAE" w:rsidP="00FD3DAE">
      <w:pPr>
        <w:spacing w:line="360" w:lineRule="auto"/>
        <w:rPr>
          <w:rFonts w:ascii="Arial" w:hAnsi="Arial" w:cs="Arial"/>
          <w:sz w:val="20"/>
          <w:szCs w:val="20"/>
          <w:lang w:val="en-US"/>
        </w:rPr>
      </w:pPr>
      <w:r>
        <w:rPr>
          <w:rFonts w:ascii="Arial" w:hAnsi="Arial" w:cs="Arial"/>
          <w:sz w:val="20"/>
          <w:szCs w:val="20"/>
          <w:lang w:val="en-GB"/>
        </w:rPr>
        <w:t xml:space="preserve">The interconnected robot features a 3D camera and a laser which allows it to scan its surroundings. In a first step, the software developers will help the robot to find its way around the warehouse so that it can determine its position and drive to the individual spaces. Once there, it is to grab a shoebox from the rack and place it onto a picking trolley. </w:t>
      </w:r>
    </w:p>
    <w:p w:rsidR="00FD3DAE" w:rsidRPr="00AF02C4" w:rsidRDefault="00FD3DAE" w:rsidP="00FD3DAE">
      <w:pPr>
        <w:spacing w:line="360" w:lineRule="auto"/>
        <w:rPr>
          <w:rFonts w:ascii="Arial" w:hAnsi="Arial" w:cs="Arial"/>
          <w:sz w:val="20"/>
          <w:szCs w:val="20"/>
          <w:lang w:val="en-US"/>
        </w:rPr>
      </w:pPr>
      <w:r>
        <w:rPr>
          <w:rFonts w:ascii="Arial" w:hAnsi="Arial" w:cs="Arial"/>
          <w:sz w:val="20"/>
          <w:szCs w:val="20"/>
          <w:lang w:val="en-GB"/>
        </w:rPr>
        <w:t xml:space="preserve">The robot projects a laser cross onto the shoebox, enabling it to measure the distance to the item and direct the arms accordingly. The smooth surface of a shoebox is ideal for this, but still, the developers had to solve a few problems. “For example, if the cross is partially projected onto the box’s lid and that lid protrudes a little, there is a shift in the cross’ depth”, explains Tenorth. The robot had to be taught new ways to recognise this. </w:t>
      </w:r>
    </w:p>
    <w:p w:rsidR="00FD3DAE" w:rsidRPr="00AF02C4" w:rsidRDefault="00FD3DAE" w:rsidP="00FD3DAE">
      <w:pPr>
        <w:spacing w:line="360" w:lineRule="auto"/>
        <w:rPr>
          <w:rFonts w:ascii="Arial" w:hAnsi="Arial" w:cs="Arial"/>
          <w:sz w:val="24"/>
          <w:szCs w:val="24"/>
          <w:lang w:val="en-US"/>
        </w:rPr>
      </w:pPr>
      <w:r>
        <w:rPr>
          <w:rFonts w:ascii="Arial" w:hAnsi="Arial" w:cs="Arial"/>
          <w:sz w:val="24"/>
          <w:szCs w:val="24"/>
          <w:lang w:val="en-GB"/>
        </w:rPr>
        <w:t>Integration of robots into logistical flows</w:t>
      </w:r>
    </w:p>
    <w:p w:rsidR="00F4657B" w:rsidRPr="00AF02C4" w:rsidRDefault="00FD3DAE" w:rsidP="00FD3DAE">
      <w:pPr>
        <w:spacing w:line="360" w:lineRule="auto"/>
        <w:rPr>
          <w:rFonts w:ascii="Arial" w:hAnsi="Arial" w:cs="Arial"/>
          <w:bCs/>
          <w:color w:val="FF0000"/>
          <w:spacing w:val="6"/>
          <w:sz w:val="20"/>
          <w:szCs w:val="20"/>
          <w:lang w:val="en-US"/>
        </w:rPr>
      </w:pPr>
      <w:r>
        <w:rPr>
          <w:rFonts w:ascii="Arial" w:hAnsi="Arial" w:cs="Arial"/>
          <w:sz w:val="20"/>
          <w:szCs w:val="20"/>
          <w:lang w:val="en-GB"/>
        </w:rPr>
        <w:t xml:space="preserve">But no one shoebox is like the other. Some shoeboxes are perforated, </w:t>
      </w:r>
      <w:r w:rsidR="00897353">
        <w:rPr>
          <w:rFonts w:ascii="Arial" w:hAnsi="Arial" w:cs="Arial"/>
          <w:sz w:val="20"/>
          <w:szCs w:val="20"/>
          <w:lang w:val="en-GB"/>
        </w:rPr>
        <w:t xml:space="preserve">others </w:t>
      </w:r>
      <w:r>
        <w:rPr>
          <w:rFonts w:ascii="Arial" w:hAnsi="Arial" w:cs="Arial"/>
          <w:sz w:val="20"/>
          <w:szCs w:val="20"/>
          <w:lang w:val="en-GB"/>
        </w:rPr>
        <w:t xml:space="preserve">have a lid that protrudes </w:t>
      </w:r>
      <w:r w:rsidR="00897353">
        <w:rPr>
          <w:rFonts w:ascii="Arial" w:hAnsi="Arial" w:cs="Arial"/>
          <w:sz w:val="20"/>
          <w:szCs w:val="20"/>
          <w:lang w:val="en-GB"/>
        </w:rPr>
        <w:t xml:space="preserve">significantly and yet others </w:t>
      </w:r>
      <w:r>
        <w:rPr>
          <w:rFonts w:ascii="Arial" w:hAnsi="Arial" w:cs="Arial"/>
          <w:sz w:val="20"/>
          <w:szCs w:val="20"/>
          <w:lang w:val="en-GB"/>
        </w:rPr>
        <w:t xml:space="preserve">even have a handle on the side.  “We tend to look at a shoebox as something rather simple, cuboid. In reality, however, the environment presents itself much more complex to the robot”, says Tenorth. Until the robots can work together with people in the warehouse in Ibbenbüren, a few more weeks are likely to pass. “I am really looking forward to </w:t>
      </w:r>
      <w:r w:rsidR="00897353">
        <w:rPr>
          <w:rFonts w:ascii="Arial" w:hAnsi="Arial" w:cs="Arial"/>
          <w:sz w:val="20"/>
          <w:szCs w:val="20"/>
          <w:lang w:val="en-GB"/>
        </w:rPr>
        <w:t>when</w:t>
      </w:r>
      <w:r>
        <w:rPr>
          <w:rFonts w:ascii="Arial" w:hAnsi="Arial" w:cs="Arial"/>
          <w:sz w:val="20"/>
          <w:szCs w:val="20"/>
          <w:lang w:val="en-GB"/>
        </w:rPr>
        <w:t xml:space="preserve"> the robots </w:t>
      </w:r>
      <w:r w:rsidR="00897353">
        <w:rPr>
          <w:rFonts w:ascii="Arial" w:hAnsi="Arial" w:cs="Arial"/>
          <w:sz w:val="20"/>
          <w:szCs w:val="20"/>
          <w:lang w:val="en-GB"/>
        </w:rPr>
        <w:t>have been</w:t>
      </w:r>
      <w:r>
        <w:rPr>
          <w:rFonts w:ascii="Arial" w:hAnsi="Arial" w:cs="Arial"/>
          <w:sz w:val="20"/>
          <w:szCs w:val="20"/>
          <w:lang w:val="en-GB"/>
        </w:rPr>
        <w:t xml:space="preserve"> integrated </w:t>
      </w:r>
      <w:r>
        <w:rPr>
          <w:rFonts w:ascii="Arial" w:hAnsi="Arial" w:cs="Arial"/>
          <w:sz w:val="20"/>
          <w:szCs w:val="20"/>
          <w:lang w:val="en-GB"/>
        </w:rPr>
        <w:lastRenderedPageBreak/>
        <w:t>into the logistical flows</w:t>
      </w:r>
      <w:r w:rsidR="00897353">
        <w:rPr>
          <w:rFonts w:ascii="Arial" w:hAnsi="Arial" w:cs="Arial"/>
          <w:sz w:val="20"/>
          <w:szCs w:val="20"/>
          <w:lang w:val="en-GB"/>
        </w:rPr>
        <w:t xml:space="preserve"> here,</w:t>
      </w:r>
      <w:r>
        <w:rPr>
          <w:rFonts w:ascii="Arial" w:hAnsi="Arial" w:cs="Arial"/>
          <w:sz w:val="20"/>
          <w:szCs w:val="20"/>
          <w:lang w:val="en-GB"/>
        </w:rPr>
        <w:t xml:space="preserve"> and are connected to our interfaces”, says Tobias Hepke. And there is more: “I hope to gain further support for our work, but </w:t>
      </w:r>
      <w:r w:rsidR="00897353">
        <w:rPr>
          <w:rFonts w:ascii="Arial" w:hAnsi="Arial" w:cs="Arial"/>
          <w:sz w:val="20"/>
          <w:szCs w:val="20"/>
          <w:lang w:val="en-GB"/>
        </w:rPr>
        <w:t>one thing is certain</w:t>
      </w:r>
      <w:r>
        <w:rPr>
          <w:rFonts w:ascii="Arial" w:hAnsi="Arial" w:cs="Arial"/>
          <w:sz w:val="20"/>
          <w:szCs w:val="20"/>
          <w:lang w:val="en-GB"/>
        </w:rPr>
        <w:t xml:space="preserve">: robots will not be able to replace our employees. </w:t>
      </w:r>
      <w:r w:rsidR="00897353">
        <w:rPr>
          <w:rFonts w:ascii="Arial" w:hAnsi="Arial" w:cs="Arial"/>
          <w:sz w:val="20"/>
          <w:szCs w:val="20"/>
          <w:lang w:val="en-GB"/>
        </w:rPr>
        <w:t>However,</w:t>
      </w:r>
      <w:r>
        <w:rPr>
          <w:rFonts w:ascii="Arial" w:hAnsi="Arial" w:cs="Arial"/>
          <w:sz w:val="20"/>
          <w:szCs w:val="20"/>
          <w:lang w:val="en-GB"/>
        </w:rPr>
        <w:t xml:space="preserve"> they can support our employees and are a further </w:t>
      </w:r>
      <w:r w:rsidR="00897353">
        <w:rPr>
          <w:rFonts w:ascii="Arial" w:hAnsi="Arial" w:cs="Arial"/>
          <w:sz w:val="20"/>
          <w:szCs w:val="20"/>
          <w:lang w:val="en-GB"/>
        </w:rPr>
        <w:t>element</w:t>
      </w:r>
      <w:r>
        <w:rPr>
          <w:rFonts w:ascii="Arial" w:hAnsi="Arial" w:cs="Arial"/>
          <w:sz w:val="20"/>
          <w:szCs w:val="20"/>
          <w:lang w:val="en-GB"/>
        </w:rPr>
        <w:t xml:space="preserve"> on the </w:t>
      </w:r>
      <w:r w:rsidR="00897353">
        <w:rPr>
          <w:rFonts w:ascii="Arial" w:hAnsi="Arial" w:cs="Arial"/>
          <w:sz w:val="20"/>
          <w:szCs w:val="20"/>
          <w:lang w:val="en-GB"/>
        </w:rPr>
        <w:t>road</w:t>
      </w:r>
      <w:r>
        <w:rPr>
          <w:rFonts w:ascii="Arial" w:hAnsi="Arial" w:cs="Arial"/>
          <w:sz w:val="20"/>
          <w:szCs w:val="20"/>
          <w:lang w:val="en-GB"/>
        </w:rPr>
        <w:t xml:space="preserve"> towards a digitised, transparent warehouse.”</w:t>
      </w:r>
    </w:p>
    <w:p w:rsidR="00F4657B" w:rsidRPr="00F4657B" w:rsidRDefault="00F4657B" w:rsidP="00F4657B">
      <w:pPr>
        <w:pStyle w:val="StandardWeb"/>
        <w:shd w:val="clear" w:color="auto" w:fill="FFFFFF"/>
        <w:spacing w:before="0" w:beforeAutospacing="0" w:after="0" w:afterAutospacing="0" w:line="360" w:lineRule="auto"/>
        <w:rPr>
          <w:rFonts w:ascii="Arial" w:hAnsi="Arial" w:cs="Arial"/>
          <w:b/>
          <w:bCs/>
          <w:color w:val="000000"/>
          <w:spacing w:val="6"/>
          <w:sz w:val="20"/>
          <w:szCs w:val="20"/>
        </w:rPr>
      </w:pPr>
    </w:p>
    <w:p w:rsidR="003A1196" w:rsidRDefault="003A1196" w:rsidP="003A1196">
      <w:pPr>
        <w:jc w:val="both"/>
        <w:rPr>
          <w:rStyle w:val="Hyperlink"/>
          <w:rFonts w:ascii="Arial" w:hAnsi="Arial" w:cs="Arial"/>
          <w:sz w:val="20"/>
          <w:szCs w:val="20"/>
        </w:rPr>
      </w:pPr>
      <w:r w:rsidRPr="00AF02C4">
        <w:rPr>
          <w:rFonts w:ascii="Arial" w:hAnsi="Arial" w:cs="Arial"/>
          <w:b/>
          <w:bCs/>
          <w:sz w:val="20"/>
          <w:szCs w:val="20"/>
        </w:rPr>
        <w:t xml:space="preserve">Zu Fiege: </w:t>
      </w:r>
      <w:r w:rsidRPr="00AF02C4">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 Mehr Informationen zu Fiege finden Sie auf </w:t>
      </w:r>
      <w:hyperlink r:id="rId8" w:history="1">
        <w:r w:rsidRPr="00AF02C4">
          <w:rPr>
            <w:rStyle w:val="Hyperlink"/>
            <w:rFonts w:ascii="Arial" w:hAnsi="Arial" w:cs="Arial"/>
            <w:sz w:val="20"/>
            <w:szCs w:val="20"/>
          </w:rPr>
          <w:t>www.fiege.com</w:t>
        </w:r>
      </w:hyperlink>
    </w:p>
    <w:p w:rsidR="00FD3DAE" w:rsidRPr="00FD3DAE" w:rsidRDefault="00FD3DAE" w:rsidP="00FD3DAE">
      <w:pPr>
        <w:pStyle w:val="KeinLeerraum"/>
        <w:spacing w:line="276" w:lineRule="auto"/>
        <w:jc w:val="both"/>
        <w:rPr>
          <w:rFonts w:ascii="Arial" w:hAnsi="Arial" w:cs="Arial"/>
          <w:sz w:val="20"/>
          <w:szCs w:val="20"/>
        </w:rPr>
      </w:pPr>
      <w:r w:rsidRPr="00AF02C4">
        <w:rPr>
          <w:rFonts w:ascii="Arial" w:hAnsi="Arial" w:cs="Arial"/>
          <w:b/>
          <w:bCs/>
          <w:sz w:val="20"/>
          <w:szCs w:val="20"/>
        </w:rPr>
        <w:t xml:space="preserve">Zu </w:t>
      </w:r>
      <w:proofErr w:type="spellStart"/>
      <w:r w:rsidRPr="00AF02C4">
        <w:rPr>
          <w:rFonts w:ascii="Arial" w:hAnsi="Arial" w:cs="Arial"/>
          <w:b/>
          <w:bCs/>
          <w:sz w:val="20"/>
          <w:szCs w:val="20"/>
        </w:rPr>
        <w:t>Magazino</w:t>
      </w:r>
      <w:proofErr w:type="spellEnd"/>
      <w:r w:rsidRPr="00AF02C4">
        <w:rPr>
          <w:rFonts w:ascii="Arial" w:hAnsi="Arial" w:cs="Arial"/>
          <w:b/>
          <w:bCs/>
          <w:sz w:val="20"/>
          <w:szCs w:val="20"/>
        </w:rPr>
        <w:t>:</w:t>
      </w:r>
      <w:r w:rsidRPr="00AF02C4">
        <w:rPr>
          <w:rFonts w:ascii="Arial" w:hAnsi="Arial" w:cs="Arial"/>
          <w:sz w:val="20"/>
          <w:szCs w:val="20"/>
        </w:rPr>
        <w:t xml:space="preserve"> Die </w:t>
      </w:r>
      <w:proofErr w:type="spellStart"/>
      <w:r w:rsidRPr="00AF02C4">
        <w:rPr>
          <w:rFonts w:ascii="Arial" w:hAnsi="Arial" w:cs="Arial"/>
          <w:sz w:val="20"/>
          <w:szCs w:val="20"/>
        </w:rPr>
        <w:t>Magazino</w:t>
      </w:r>
      <w:proofErr w:type="spellEnd"/>
      <w:r w:rsidRPr="00AF02C4">
        <w:rPr>
          <w:rFonts w:ascii="Arial" w:hAnsi="Arial" w:cs="Arial"/>
          <w:sz w:val="20"/>
          <w:szCs w:val="20"/>
        </w:rPr>
        <w:t xml:space="preserve"> GmbH mit Sitz in München wurde 2014 von Frederik </w:t>
      </w:r>
      <w:proofErr w:type="spellStart"/>
      <w:r w:rsidRPr="00AF02C4">
        <w:rPr>
          <w:rFonts w:ascii="Arial" w:hAnsi="Arial" w:cs="Arial"/>
          <w:sz w:val="20"/>
          <w:szCs w:val="20"/>
        </w:rPr>
        <w:t>Brantner</w:t>
      </w:r>
      <w:proofErr w:type="spellEnd"/>
      <w:r w:rsidRPr="00AF02C4">
        <w:rPr>
          <w:rFonts w:ascii="Arial" w:hAnsi="Arial" w:cs="Arial"/>
          <w:sz w:val="20"/>
          <w:szCs w:val="20"/>
        </w:rPr>
        <w:t xml:space="preserve">, Lukas </w:t>
      </w:r>
      <w:proofErr w:type="spellStart"/>
      <w:r w:rsidRPr="00AF02C4">
        <w:rPr>
          <w:rFonts w:ascii="Arial" w:hAnsi="Arial" w:cs="Arial"/>
          <w:sz w:val="20"/>
          <w:szCs w:val="20"/>
        </w:rPr>
        <w:t>Zanger</w:t>
      </w:r>
      <w:proofErr w:type="spellEnd"/>
      <w:r w:rsidRPr="00AF02C4">
        <w:rPr>
          <w:rFonts w:ascii="Arial" w:hAnsi="Arial" w:cs="Arial"/>
          <w:sz w:val="20"/>
          <w:szCs w:val="20"/>
        </w:rPr>
        <w:t xml:space="preserve"> und Nikolas Engelhard gegründet. Das Startup ist mittlerweile auf über 50 Mitarbeiter angewachsen und entwickelt und baut wahrnehmungsgesteuerte, mobile Roboter für die Intralogistik. Der Kommissionier-Roboter TORU ist die neueste Entwicklung von </w:t>
      </w:r>
      <w:proofErr w:type="spellStart"/>
      <w:r w:rsidRPr="00AF02C4">
        <w:rPr>
          <w:rFonts w:ascii="Arial" w:hAnsi="Arial" w:cs="Arial"/>
          <w:sz w:val="20"/>
          <w:szCs w:val="20"/>
        </w:rPr>
        <w:t>Magazino</w:t>
      </w:r>
      <w:proofErr w:type="spellEnd"/>
      <w:r w:rsidRPr="00AF02C4">
        <w:rPr>
          <w:rFonts w:ascii="Arial" w:hAnsi="Arial" w:cs="Arial"/>
          <w:sz w:val="20"/>
          <w:szCs w:val="20"/>
        </w:rPr>
        <w:t xml:space="preserve">. Konnten bisher meist nur ganze Ladungsträger wie Paletten oder Kisten automatisiert geholt werden, so wird mit TORU der stückgenaue Zugriff auf das einzelne Objekt möglich. Mit </w:t>
      </w:r>
      <w:proofErr w:type="spellStart"/>
      <w:r w:rsidRPr="00AF02C4">
        <w:rPr>
          <w:rFonts w:ascii="Arial" w:hAnsi="Arial" w:cs="Arial"/>
          <w:sz w:val="20"/>
          <w:szCs w:val="20"/>
        </w:rPr>
        <w:t>Magazinos</w:t>
      </w:r>
      <w:proofErr w:type="spellEnd"/>
      <w:r w:rsidRPr="00AF02C4">
        <w:rPr>
          <w:rFonts w:ascii="Arial" w:hAnsi="Arial" w:cs="Arial"/>
          <w:sz w:val="20"/>
          <w:szCs w:val="20"/>
        </w:rPr>
        <w:t xml:space="preserve"> Technologie können über 2D- und 3D-Kameras einzelne Objekte im Regal identifiziert und lokalisiert, sicher gegriffen und schließlich präzise an ihrem Bestimmungsort wieder abgelegt werden. Der intelligente Roboter TORU arbeitet parallel mit den Menschen und bringt benötigte Teile zum richtigen Zeitpunkt direkt bis zur Werkbank oder zur Versandstation. </w:t>
      </w:r>
      <w:proofErr w:type="spellStart"/>
      <w:r w:rsidRPr="00AF02C4">
        <w:rPr>
          <w:rFonts w:ascii="Arial" w:hAnsi="Arial" w:cs="Arial"/>
          <w:sz w:val="20"/>
          <w:szCs w:val="20"/>
        </w:rPr>
        <w:t>Magazino</w:t>
      </w:r>
      <w:proofErr w:type="spellEnd"/>
      <w:r w:rsidRPr="00AF02C4">
        <w:rPr>
          <w:rFonts w:ascii="Arial" w:hAnsi="Arial" w:cs="Arial"/>
          <w:sz w:val="20"/>
          <w:szCs w:val="20"/>
        </w:rPr>
        <w:t xml:space="preserve"> liefert damit die perfekte Waren-Logistik für die Industrie 4.0. Weitere Informationen zu </w:t>
      </w:r>
      <w:proofErr w:type="spellStart"/>
      <w:r w:rsidRPr="00AF02C4">
        <w:rPr>
          <w:rFonts w:ascii="Arial" w:hAnsi="Arial" w:cs="Arial"/>
          <w:sz w:val="20"/>
          <w:szCs w:val="20"/>
        </w:rPr>
        <w:t>Magazino</w:t>
      </w:r>
      <w:proofErr w:type="spellEnd"/>
      <w:r w:rsidRPr="00AF02C4">
        <w:rPr>
          <w:rFonts w:ascii="Arial" w:hAnsi="Arial" w:cs="Arial"/>
          <w:sz w:val="20"/>
          <w:szCs w:val="20"/>
        </w:rPr>
        <w:t xml:space="preserve"> finden Sie auf </w:t>
      </w:r>
      <w:hyperlink r:id="rId9" w:history="1">
        <w:r w:rsidRPr="00AF02C4">
          <w:rPr>
            <w:rStyle w:val="Hyperlink"/>
            <w:rFonts w:ascii="Arial" w:hAnsi="Arial" w:cs="Arial"/>
            <w:sz w:val="20"/>
            <w:szCs w:val="20"/>
          </w:rPr>
          <w:t>www.magazino.eu</w:t>
        </w:r>
      </w:hyperlink>
    </w:p>
    <w:p w:rsidR="00FD3DAE" w:rsidRPr="00F4657B" w:rsidRDefault="00FD3DAE" w:rsidP="003A1196">
      <w:pPr>
        <w:jc w:val="both"/>
        <w:rPr>
          <w:rFonts w:ascii="Arial" w:hAnsi="Arial" w:cs="Arial"/>
          <w:sz w:val="20"/>
          <w:szCs w:val="20"/>
        </w:rPr>
      </w:pPr>
    </w:p>
    <w:p w:rsidR="00F4657B" w:rsidRDefault="00F4657B" w:rsidP="003845D5">
      <w:pPr>
        <w:jc w:val="both"/>
        <w:rPr>
          <w:rFonts w:ascii="Arial" w:hAnsi="Arial" w:cs="Arial"/>
          <w:b/>
          <w:sz w:val="20"/>
          <w:szCs w:val="20"/>
        </w:rPr>
      </w:pPr>
    </w:p>
    <w:p w:rsidR="003845D5" w:rsidRPr="00404C66" w:rsidRDefault="00530F18" w:rsidP="003845D5">
      <w:pPr>
        <w:jc w:val="both"/>
        <w:rPr>
          <w:rFonts w:ascii="Arial" w:hAnsi="Arial" w:cs="Arial"/>
          <w:b/>
          <w:sz w:val="20"/>
          <w:szCs w:val="20"/>
        </w:rPr>
      </w:pPr>
      <w:r w:rsidRPr="00AF02C4">
        <w:rPr>
          <w:rFonts w:ascii="Arial" w:hAnsi="Arial" w:cs="Arial"/>
          <w:b/>
          <w:bCs/>
          <w:sz w:val="20"/>
          <w:szCs w:val="20"/>
        </w:rPr>
        <w:t>Presse-Kontakt:</w:t>
      </w:r>
    </w:p>
    <w:p w:rsidR="00530F18" w:rsidRDefault="00530F18" w:rsidP="00530F18">
      <w:pPr>
        <w:spacing w:before="100" w:beforeAutospacing="1" w:after="100" w:afterAutospacing="1"/>
        <w:rPr>
          <w:rFonts w:ascii="Arial" w:hAnsi="Arial" w:cs="Arial"/>
          <w:sz w:val="18"/>
          <w:szCs w:val="18"/>
        </w:rPr>
      </w:pPr>
      <w:r w:rsidRPr="00AF02C4">
        <w:rPr>
          <w:rFonts w:ascii="Arial" w:hAnsi="Arial"/>
          <w:b/>
          <w:bCs/>
          <w:sz w:val="20"/>
          <w:szCs w:val="20"/>
        </w:rPr>
        <w:t>Julian Mester</w:t>
      </w:r>
      <w:r w:rsidRPr="00AF02C4">
        <w:t xml:space="preserve"> </w:t>
      </w:r>
      <w:r w:rsidRPr="00AF02C4">
        <w:br/>
      </w:r>
      <w:r w:rsidRPr="00AF02C4">
        <w:rPr>
          <w:rFonts w:ascii="Arial" w:hAnsi="Arial"/>
          <w:sz w:val="18"/>
          <w:szCs w:val="18"/>
        </w:rPr>
        <w:t>Pressesprecher</w:t>
      </w:r>
    </w:p>
    <w:p w:rsidR="003A1196" w:rsidRPr="00AF02C4" w:rsidRDefault="00530F18" w:rsidP="00530F18">
      <w:pPr>
        <w:spacing w:before="100" w:beforeAutospacing="1" w:after="100" w:afterAutospacing="1"/>
        <w:rPr>
          <w:sz w:val="18"/>
          <w:szCs w:val="18"/>
          <w:lang w:val="en-US"/>
        </w:rPr>
      </w:pPr>
      <w:r w:rsidRPr="00AF02C4">
        <w:rPr>
          <w:rFonts w:ascii="Arial" w:hAnsi="Arial"/>
          <w:sz w:val="18"/>
          <w:szCs w:val="18"/>
        </w:rPr>
        <w:t>FIEGE Logistik Stiftung &amp; Co.</w:t>
      </w:r>
      <w:r w:rsidRPr="00AF02C4">
        <w:rPr>
          <w:sz w:val="18"/>
          <w:szCs w:val="18"/>
        </w:rPr>
        <w:t xml:space="preserve"> </w:t>
      </w:r>
      <w:r>
        <w:rPr>
          <w:rFonts w:ascii="Arial" w:hAnsi="Arial"/>
          <w:sz w:val="18"/>
          <w:szCs w:val="18"/>
          <w:lang w:val="en-GB"/>
        </w:rPr>
        <w:t>KG</w:t>
      </w:r>
      <w:r>
        <w:rPr>
          <w:sz w:val="18"/>
          <w:szCs w:val="18"/>
          <w:lang w:val="en-GB"/>
        </w:rPr>
        <w:t xml:space="preserve"> </w:t>
      </w:r>
      <w:r>
        <w:rPr>
          <w:sz w:val="18"/>
          <w:szCs w:val="18"/>
          <w:lang w:val="en-GB"/>
        </w:rPr>
        <w:br/>
      </w:r>
      <w:r>
        <w:rPr>
          <w:rFonts w:ascii="Arial" w:hAnsi="Arial"/>
          <w:sz w:val="18"/>
          <w:szCs w:val="18"/>
          <w:lang w:val="en-GB"/>
        </w:rPr>
        <w:t>Joan-Joseph-Fiege-</w:t>
      </w:r>
      <w:proofErr w:type="spellStart"/>
      <w:r>
        <w:rPr>
          <w:rFonts w:ascii="Arial" w:hAnsi="Arial"/>
          <w:sz w:val="18"/>
          <w:szCs w:val="18"/>
          <w:lang w:val="en-GB"/>
        </w:rPr>
        <w:t>Straße</w:t>
      </w:r>
      <w:proofErr w:type="spellEnd"/>
      <w:r>
        <w:rPr>
          <w:rFonts w:ascii="Arial" w:hAnsi="Arial"/>
          <w:sz w:val="18"/>
          <w:szCs w:val="18"/>
          <w:lang w:val="en-GB"/>
        </w:rPr>
        <w:t xml:space="preserve"> 1</w:t>
      </w:r>
      <w:r>
        <w:rPr>
          <w:sz w:val="18"/>
          <w:szCs w:val="18"/>
          <w:lang w:val="en-GB"/>
        </w:rPr>
        <w:t xml:space="preserve"> </w:t>
      </w:r>
      <w:r>
        <w:rPr>
          <w:sz w:val="18"/>
          <w:szCs w:val="18"/>
          <w:lang w:val="en-GB"/>
        </w:rPr>
        <w:br/>
      </w:r>
      <w:r>
        <w:rPr>
          <w:rFonts w:ascii="Arial" w:hAnsi="Arial"/>
          <w:sz w:val="18"/>
          <w:szCs w:val="18"/>
          <w:lang w:val="en-GB"/>
        </w:rPr>
        <w:t>48268 Greven</w:t>
      </w:r>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10" w:history="1">
        <w:r>
          <w:rPr>
            <w:rStyle w:val="Hyperlink"/>
            <w:rFonts w:ascii="Arial" w:hAnsi="Arial" w:cs="Arial"/>
            <w:color w:val="auto"/>
            <w:sz w:val="18"/>
            <w:szCs w:val="18"/>
            <w:lang w:val="en-GB"/>
          </w:rPr>
          <w:t>julian.mester@fiege.com</w:t>
        </w:r>
      </w:hyperlink>
      <w:r>
        <w:rPr>
          <w:sz w:val="18"/>
          <w:szCs w:val="18"/>
          <w:lang w:val="en-GB"/>
        </w:rPr>
        <w:t xml:space="preserve"> </w:t>
      </w:r>
    </w:p>
    <w:sectPr w:rsidR="003A1196" w:rsidRPr="00AF02C4" w:rsidSect="0073399E">
      <w:headerReference w:type="default" r:id="rId11"/>
      <w:footerReference w:type="default" r:id="rId12"/>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F46" w:rsidRDefault="00323F46" w:rsidP="0073399E">
      <w:pPr>
        <w:spacing w:after="0" w:line="240" w:lineRule="auto"/>
      </w:pPr>
      <w:r>
        <w:separator/>
      </w:r>
    </w:p>
  </w:endnote>
  <w:endnote w:type="continuationSeparator" w:id="0">
    <w:p w:rsidR="00323F46" w:rsidRDefault="00323F46"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ight">
    <w:altName w:val="Times New Roman"/>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altName w:val="Times New Roman"/>
    <w:panose1 w:val="00000000000000000000"/>
    <w:charset w:val="00"/>
    <w:family w:val="auto"/>
    <w:pitch w:val="variable"/>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ahoma"/>
    <w:charset w:val="00"/>
    <w:family w:val="auto"/>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B7" w:rsidRPr="00AF02C4" w:rsidRDefault="00A84FB7" w:rsidP="00511E3F">
    <w:pPr>
      <w:pStyle w:val="Fuzeile"/>
      <w:rPr>
        <w:color w:val="B9B9BA"/>
        <w:lang w:val="en-US"/>
      </w:rPr>
    </w:pPr>
    <w:r>
      <w:rPr>
        <w:color w:val="B9B9BA"/>
        <w:lang w:val="en-GB"/>
      </w:rPr>
      <w:t>______________________________________________________________________________</w:t>
    </w:r>
  </w:p>
  <w:p w:rsidR="00A84FB7" w:rsidRPr="00AF02C4" w:rsidRDefault="00A84FB7" w:rsidP="00511E3F">
    <w:pPr>
      <w:pStyle w:val="Fuzeile"/>
      <w:rPr>
        <w:rFonts w:ascii="Arial" w:hAnsi="Arial" w:cs="Arial"/>
        <w:color w:val="B9B9BA"/>
        <w:lang w:val="en-US"/>
      </w:rPr>
    </w:pPr>
  </w:p>
  <w:p w:rsidR="00A84FB7" w:rsidRPr="00AF02C4" w:rsidRDefault="00A84FB7">
    <w:pPr>
      <w:pStyle w:val="Fuzeile"/>
      <w:rPr>
        <w:rFonts w:ascii="Arial" w:hAnsi="Arial" w:cs="Arial"/>
        <w:color w:val="B9B9BA"/>
        <w:lang w:val="en-US"/>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F46" w:rsidRDefault="00323F46" w:rsidP="0073399E">
      <w:pPr>
        <w:spacing w:after="0" w:line="240" w:lineRule="auto"/>
      </w:pPr>
      <w:r>
        <w:separator/>
      </w:r>
    </w:p>
  </w:footnote>
  <w:footnote w:type="continuationSeparator" w:id="0">
    <w:p w:rsidR="00323F46" w:rsidRDefault="00323F46"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B7" w:rsidRDefault="00A84FB7" w:rsidP="0073399E">
    <w:pPr>
      <w:framePr w:w="3749" w:hSpace="141" w:wrap="around" w:vAnchor="text" w:hAnchor="page" w:x="6865" w:y="1"/>
      <w:ind w:left="-70" w:right="-443"/>
    </w:pPr>
  </w:p>
  <w:p w:rsidR="00A84FB7" w:rsidRDefault="00A84FB7"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A84FB7" w:rsidRDefault="00A84FB7" w:rsidP="0073399E">
    <w:pPr>
      <w:pStyle w:val="Kopfzeile"/>
    </w:pPr>
  </w:p>
  <w:p w:rsidR="00A84FB7" w:rsidRDefault="00A84FB7" w:rsidP="0073399E">
    <w:pPr>
      <w:pStyle w:val="Kopfzeile"/>
    </w:pPr>
  </w:p>
  <w:p w:rsidR="00A84FB7" w:rsidRDefault="00A84FB7" w:rsidP="0073399E">
    <w:pPr>
      <w:pStyle w:val="Kopfzeile"/>
      <w:rPr>
        <w:rFonts w:ascii="Arial" w:hAnsi="Arial" w:cs="Arial"/>
        <w:b/>
        <w:bCs/>
        <w:sz w:val="40"/>
        <w:szCs w:val="40"/>
      </w:rPr>
    </w:pPr>
    <w:r>
      <w:rPr>
        <w:rFonts w:ascii="Arial" w:hAnsi="Arial" w:cs="Arial"/>
        <w:b/>
        <w:bCs/>
        <w:sz w:val="40"/>
        <w:szCs w:val="40"/>
        <w:lang w:val="en-GB"/>
      </w:rPr>
      <w:t>Press Release</w:t>
    </w:r>
  </w:p>
  <w:p w:rsidR="00A84FB7" w:rsidRPr="003E3F51" w:rsidRDefault="00A84FB7" w:rsidP="0073399E">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A84FB7" w:rsidRDefault="00A84FB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6514A"/>
    <w:rsid w:val="0009306D"/>
    <w:rsid w:val="00097159"/>
    <w:rsid w:val="000B1DF3"/>
    <w:rsid w:val="000B65F4"/>
    <w:rsid w:val="000E6AC1"/>
    <w:rsid w:val="000F0109"/>
    <w:rsid w:val="001335C0"/>
    <w:rsid w:val="00144323"/>
    <w:rsid w:val="001630CF"/>
    <w:rsid w:val="001B0FFF"/>
    <w:rsid w:val="001D708A"/>
    <w:rsid w:val="001F1B67"/>
    <w:rsid w:val="00223F71"/>
    <w:rsid w:val="00253E35"/>
    <w:rsid w:val="00265BE8"/>
    <w:rsid w:val="00284989"/>
    <w:rsid w:val="002B7507"/>
    <w:rsid w:val="002C756A"/>
    <w:rsid w:val="002D30A3"/>
    <w:rsid w:val="0030029C"/>
    <w:rsid w:val="00323F46"/>
    <w:rsid w:val="003241B8"/>
    <w:rsid w:val="00334069"/>
    <w:rsid w:val="00336B30"/>
    <w:rsid w:val="00344305"/>
    <w:rsid w:val="00347E35"/>
    <w:rsid w:val="003504BB"/>
    <w:rsid w:val="003845D5"/>
    <w:rsid w:val="003A1196"/>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9751C"/>
    <w:rsid w:val="005A3C7A"/>
    <w:rsid w:val="005D2A91"/>
    <w:rsid w:val="005D4E9C"/>
    <w:rsid w:val="00600627"/>
    <w:rsid w:val="0060445D"/>
    <w:rsid w:val="00616BEB"/>
    <w:rsid w:val="00652DB4"/>
    <w:rsid w:val="006648C8"/>
    <w:rsid w:val="00685475"/>
    <w:rsid w:val="006A1370"/>
    <w:rsid w:val="006D139E"/>
    <w:rsid w:val="006D582E"/>
    <w:rsid w:val="00717403"/>
    <w:rsid w:val="007261DD"/>
    <w:rsid w:val="0073399E"/>
    <w:rsid w:val="0075508C"/>
    <w:rsid w:val="0079511F"/>
    <w:rsid w:val="007A4E06"/>
    <w:rsid w:val="007F284E"/>
    <w:rsid w:val="00803AF0"/>
    <w:rsid w:val="008057FB"/>
    <w:rsid w:val="00814418"/>
    <w:rsid w:val="00816065"/>
    <w:rsid w:val="008463E0"/>
    <w:rsid w:val="00865DCD"/>
    <w:rsid w:val="00892D36"/>
    <w:rsid w:val="00897353"/>
    <w:rsid w:val="008C0581"/>
    <w:rsid w:val="0097268F"/>
    <w:rsid w:val="00991DB6"/>
    <w:rsid w:val="009929E3"/>
    <w:rsid w:val="00997E5E"/>
    <w:rsid w:val="009B55B5"/>
    <w:rsid w:val="009D0E29"/>
    <w:rsid w:val="009D350F"/>
    <w:rsid w:val="009E3728"/>
    <w:rsid w:val="009E5F4B"/>
    <w:rsid w:val="00A310D3"/>
    <w:rsid w:val="00A53A2E"/>
    <w:rsid w:val="00A84FB7"/>
    <w:rsid w:val="00AF02C4"/>
    <w:rsid w:val="00B00E04"/>
    <w:rsid w:val="00B55B6F"/>
    <w:rsid w:val="00B6064F"/>
    <w:rsid w:val="00B64C7F"/>
    <w:rsid w:val="00B943F2"/>
    <w:rsid w:val="00C321F7"/>
    <w:rsid w:val="00CB0864"/>
    <w:rsid w:val="00CF0D24"/>
    <w:rsid w:val="00D33FC2"/>
    <w:rsid w:val="00D7202E"/>
    <w:rsid w:val="00DD65CA"/>
    <w:rsid w:val="00E22B69"/>
    <w:rsid w:val="00E25C27"/>
    <w:rsid w:val="00E47572"/>
    <w:rsid w:val="00E70129"/>
    <w:rsid w:val="00E760AE"/>
    <w:rsid w:val="00E847FE"/>
    <w:rsid w:val="00EB450C"/>
    <w:rsid w:val="00EC4A3F"/>
    <w:rsid w:val="00EE2274"/>
    <w:rsid w:val="00EE22D0"/>
    <w:rsid w:val="00EE4781"/>
    <w:rsid w:val="00F1498D"/>
    <w:rsid w:val="00F36E5C"/>
    <w:rsid w:val="00F42B73"/>
    <w:rsid w:val="00F4657B"/>
    <w:rsid w:val="00F52EA6"/>
    <w:rsid w:val="00FD129F"/>
    <w:rsid w:val="00FD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 w:type="paragraph" w:styleId="KeinLeerraum">
    <w:name w:val="No Spacing"/>
    <w:uiPriority w:val="1"/>
    <w:qFormat/>
    <w:rsid w:val="00FD3DAE"/>
    <w:rPr>
      <w:rFonts w:ascii="Open Sans" w:eastAsiaTheme="minorHAnsi" w:hAnsi="Open Sans" w:cs="Open Sans"/>
      <w:sz w:val="18"/>
      <w:szCs w:val="18"/>
      <w:lang w:eastAsia="en-US"/>
    </w:rPr>
  </w:style>
  <w:style w:type="character" w:styleId="Kommentarzeichen">
    <w:name w:val="annotation reference"/>
    <w:basedOn w:val="Absatz-Standardschriftart"/>
    <w:uiPriority w:val="99"/>
    <w:semiHidden/>
    <w:unhideWhenUsed/>
    <w:rsid w:val="0030029C"/>
    <w:rPr>
      <w:sz w:val="18"/>
      <w:szCs w:val="18"/>
    </w:rPr>
  </w:style>
  <w:style w:type="paragraph" w:styleId="Kommentartext">
    <w:name w:val="annotation text"/>
    <w:basedOn w:val="Standard"/>
    <w:link w:val="KommentartextZchn"/>
    <w:uiPriority w:val="99"/>
    <w:semiHidden/>
    <w:unhideWhenUsed/>
    <w:rsid w:val="0030029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30029C"/>
    <w:rPr>
      <w:sz w:val="24"/>
      <w:szCs w:val="24"/>
      <w:lang w:eastAsia="en-US"/>
    </w:rPr>
  </w:style>
  <w:style w:type="paragraph" w:styleId="Kommentarthema">
    <w:name w:val="annotation subject"/>
    <w:basedOn w:val="Kommentartext"/>
    <w:next w:val="Kommentartext"/>
    <w:link w:val="KommentarthemaZchn"/>
    <w:uiPriority w:val="99"/>
    <w:semiHidden/>
    <w:unhideWhenUsed/>
    <w:rsid w:val="0030029C"/>
    <w:rPr>
      <w:b/>
      <w:bCs/>
      <w:sz w:val="20"/>
      <w:szCs w:val="20"/>
    </w:rPr>
  </w:style>
  <w:style w:type="character" w:customStyle="1" w:styleId="KommentarthemaZchn">
    <w:name w:val="Kommentarthema Zchn"/>
    <w:basedOn w:val="KommentartextZchn"/>
    <w:link w:val="Kommentarthema"/>
    <w:uiPriority w:val="99"/>
    <w:semiHidden/>
    <w:rsid w:val="0030029C"/>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 w:type="paragraph" w:styleId="KeinLeerraum">
    <w:name w:val="No Spacing"/>
    <w:uiPriority w:val="1"/>
    <w:qFormat/>
    <w:rsid w:val="00FD3DAE"/>
    <w:rPr>
      <w:rFonts w:ascii="Open Sans" w:eastAsiaTheme="minorHAnsi" w:hAnsi="Open Sans" w:cs="Open Sans"/>
      <w:sz w:val="18"/>
      <w:szCs w:val="18"/>
      <w:lang w:eastAsia="en-US"/>
    </w:rPr>
  </w:style>
  <w:style w:type="character" w:styleId="Kommentarzeichen">
    <w:name w:val="annotation reference"/>
    <w:basedOn w:val="Absatz-Standardschriftart"/>
    <w:uiPriority w:val="99"/>
    <w:semiHidden/>
    <w:unhideWhenUsed/>
    <w:rsid w:val="0030029C"/>
    <w:rPr>
      <w:sz w:val="18"/>
      <w:szCs w:val="18"/>
    </w:rPr>
  </w:style>
  <w:style w:type="paragraph" w:styleId="Kommentartext">
    <w:name w:val="annotation text"/>
    <w:basedOn w:val="Standard"/>
    <w:link w:val="KommentartextZchn"/>
    <w:uiPriority w:val="99"/>
    <w:semiHidden/>
    <w:unhideWhenUsed/>
    <w:rsid w:val="0030029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30029C"/>
    <w:rPr>
      <w:sz w:val="24"/>
      <w:szCs w:val="24"/>
      <w:lang w:eastAsia="en-US"/>
    </w:rPr>
  </w:style>
  <w:style w:type="paragraph" w:styleId="Kommentarthema">
    <w:name w:val="annotation subject"/>
    <w:basedOn w:val="Kommentartext"/>
    <w:next w:val="Kommentartext"/>
    <w:link w:val="KommentarthemaZchn"/>
    <w:uiPriority w:val="99"/>
    <w:semiHidden/>
    <w:unhideWhenUsed/>
    <w:rsid w:val="0030029C"/>
    <w:rPr>
      <w:b/>
      <w:bCs/>
      <w:sz w:val="20"/>
      <w:szCs w:val="20"/>
    </w:rPr>
  </w:style>
  <w:style w:type="character" w:customStyle="1" w:styleId="KommentarthemaZchn">
    <w:name w:val="Kommentarthema Zchn"/>
    <w:basedOn w:val="KommentartextZchn"/>
    <w:link w:val="Kommentarthema"/>
    <w:uiPriority w:val="99"/>
    <w:semiHidden/>
    <w:rsid w:val="0030029C"/>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753724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0335397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554929544">
      <w:bodyDiv w:val="1"/>
      <w:marLeft w:val="0"/>
      <w:marRight w:val="0"/>
      <w:marTop w:val="0"/>
      <w:marBottom w:val="0"/>
      <w:divBdr>
        <w:top w:val="none" w:sz="0" w:space="0" w:color="auto"/>
        <w:left w:val="none" w:sz="0" w:space="0" w:color="auto"/>
        <w:bottom w:val="none" w:sz="0" w:space="0" w:color="auto"/>
        <w:right w:val="none" w:sz="0" w:space="0" w:color="auto"/>
      </w:divBdr>
    </w:div>
    <w:div w:id="1625849062">
      <w:bodyDiv w:val="1"/>
      <w:marLeft w:val="0"/>
      <w:marRight w:val="0"/>
      <w:marTop w:val="0"/>
      <w:marBottom w:val="0"/>
      <w:divBdr>
        <w:top w:val="none" w:sz="0" w:space="0" w:color="auto"/>
        <w:left w:val="none" w:sz="0" w:space="0" w:color="auto"/>
        <w:bottom w:val="none" w:sz="0" w:space="0" w:color="auto"/>
        <w:right w:val="none" w:sz="0" w:space="0" w:color="auto"/>
      </w:divBdr>
    </w:div>
    <w:div w:id="209678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g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ulian.mester@fiege.com" TargetMode="External"/><Relationship Id="rId4" Type="http://schemas.openxmlformats.org/officeDocument/2006/relationships/settings" Target="settings.xml"/><Relationship Id="rId9" Type="http://schemas.openxmlformats.org/officeDocument/2006/relationships/hyperlink" Target="http://www.magazino.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9980C-DA6C-442F-B9E6-EEC337C3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4</cp:revision>
  <cp:lastPrinted>2016-10-07T10:19:00Z</cp:lastPrinted>
  <dcterms:created xsi:type="dcterms:W3CDTF">2016-10-07T11:43:00Z</dcterms:created>
  <dcterms:modified xsi:type="dcterms:W3CDTF">2016-10-11T13:01:00Z</dcterms:modified>
</cp:coreProperties>
</file>